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65" w:rsidRPr="001D0DD5" w:rsidRDefault="004C2365" w:rsidP="004C2365">
      <w:pPr>
        <w:jc w:val="center"/>
        <w:rPr>
          <w:rFonts w:ascii="Sylfaen" w:hAnsi="Sylfaen"/>
          <w:b/>
          <w:lang w:val="ka-GE"/>
        </w:rPr>
      </w:pPr>
      <w:r w:rsidRPr="001D0DD5">
        <w:rPr>
          <w:rFonts w:ascii="Sylfaen" w:hAnsi="Sylfaen"/>
          <w:b/>
          <w:lang w:val="ka-GE"/>
        </w:rPr>
        <w:t>ინფორმაცია უმაღლესი საბჭოს ბალანსზე რიცხული ავტოსატრანსპორტო საშუალებების ტექნიკური მომსახურებისათვის 20</w:t>
      </w:r>
      <w:r w:rsidR="00634DFC">
        <w:rPr>
          <w:rFonts w:ascii="Sylfaen" w:hAnsi="Sylfaen"/>
          <w:b/>
          <w:lang w:val="ka-GE"/>
        </w:rPr>
        <w:t>24</w:t>
      </w:r>
      <w:bookmarkStart w:id="0" w:name="_GoBack"/>
      <w:bookmarkEnd w:id="0"/>
      <w:r w:rsidR="005509BD">
        <w:rPr>
          <w:rFonts w:ascii="Sylfaen" w:hAnsi="Sylfaen"/>
          <w:b/>
          <w:lang w:val="ka-GE"/>
        </w:rPr>
        <w:t xml:space="preserve"> </w:t>
      </w:r>
      <w:r w:rsidRPr="001D0DD5">
        <w:rPr>
          <w:rFonts w:ascii="Sylfaen" w:hAnsi="Sylfaen"/>
          <w:b/>
          <w:lang w:val="ka-GE"/>
        </w:rPr>
        <w:t xml:space="preserve">წლის </w:t>
      </w:r>
      <w:r w:rsidR="00500A67">
        <w:rPr>
          <w:rFonts w:ascii="Sylfaen" w:hAnsi="Sylfaen"/>
          <w:b/>
          <w:lang w:val="ka-GE"/>
        </w:rPr>
        <w:t>I</w:t>
      </w:r>
      <w:r w:rsidR="00E707E9">
        <w:rPr>
          <w:rFonts w:ascii="Sylfaen" w:hAnsi="Sylfaen"/>
          <w:b/>
          <w:lang w:val="en-US"/>
        </w:rPr>
        <w:t>II</w:t>
      </w:r>
      <w:r w:rsidRPr="001D0DD5">
        <w:rPr>
          <w:rFonts w:ascii="Sylfaen" w:hAnsi="Sylfaen"/>
          <w:b/>
          <w:lang w:val="ka-GE"/>
        </w:rPr>
        <w:t xml:space="preserve"> კვარტალში გაწეული ხარჯის შესახებ (ჯამურად)</w:t>
      </w:r>
    </w:p>
    <w:p w:rsidR="004C2365" w:rsidRDefault="004C2365" w:rsidP="004C2365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2934"/>
        <w:gridCol w:w="2934"/>
      </w:tblGrid>
      <w:tr w:rsidR="004C2365" w:rsidTr="00305652">
        <w:trPr>
          <w:trHeight w:val="1018"/>
        </w:trPr>
        <w:tc>
          <w:tcPr>
            <w:tcW w:w="2934" w:type="dxa"/>
            <w:vAlign w:val="center"/>
          </w:tcPr>
          <w:p w:rsidR="004C2365" w:rsidRDefault="004C2365" w:rsidP="0030565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პერიოდი</w:t>
            </w:r>
          </w:p>
        </w:tc>
        <w:tc>
          <w:tcPr>
            <w:tcW w:w="2934" w:type="dxa"/>
            <w:vAlign w:val="center"/>
          </w:tcPr>
          <w:p w:rsidR="004C2365" w:rsidRDefault="004C2365" w:rsidP="0030565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გაწეული ხარჯი</w:t>
            </w:r>
          </w:p>
        </w:tc>
        <w:tc>
          <w:tcPr>
            <w:tcW w:w="2934" w:type="dxa"/>
            <w:vAlign w:val="center"/>
          </w:tcPr>
          <w:p w:rsidR="004C2365" w:rsidRDefault="004F3920" w:rsidP="0030565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ღირებულება</w:t>
            </w:r>
            <w:r w:rsidR="004C2365">
              <w:rPr>
                <w:rFonts w:ascii="Sylfaen" w:hAnsi="Sylfaen"/>
                <w:lang w:val="ka-GE"/>
              </w:rPr>
              <w:t xml:space="preserve"> (ლარი)</w:t>
            </w:r>
          </w:p>
        </w:tc>
      </w:tr>
      <w:tr w:rsidR="004C2365" w:rsidTr="00305652">
        <w:trPr>
          <w:trHeight w:val="1018"/>
        </w:trPr>
        <w:tc>
          <w:tcPr>
            <w:tcW w:w="2934" w:type="dxa"/>
            <w:vAlign w:val="center"/>
          </w:tcPr>
          <w:p w:rsidR="004C2365" w:rsidRDefault="001D0DD5" w:rsidP="006C555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I</w:t>
            </w:r>
            <w:r w:rsidR="00E707E9">
              <w:rPr>
                <w:rFonts w:ascii="Sylfaen" w:hAnsi="Sylfaen"/>
                <w:lang w:val="en-US"/>
              </w:rPr>
              <w:t>II</w:t>
            </w:r>
            <w:r w:rsidR="004642B2">
              <w:rPr>
                <w:rFonts w:ascii="Sylfaen" w:hAnsi="Sylfaen"/>
                <w:lang w:val="en-US"/>
              </w:rPr>
              <w:t xml:space="preserve"> </w:t>
            </w:r>
            <w:r w:rsidR="004C2365">
              <w:rPr>
                <w:rFonts w:ascii="Sylfaen" w:hAnsi="Sylfaen"/>
                <w:lang w:val="ka-GE"/>
              </w:rPr>
              <w:t>კვარტალი</w:t>
            </w:r>
          </w:p>
        </w:tc>
        <w:tc>
          <w:tcPr>
            <w:tcW w:w="2934" w:type="dxa"/>
            <w:vAlign w:val="center"/>
          </w:tcPr>
          <w:p w:rsidR="004C2365" w:rsidRDefault="004C2365" w:rsidP="0030565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ტექნიკური მომსახურების ხარჯი</w:t>
            </w:r>
          </w:p>
        </w:tc>
        <w:tc>
          <w:tcPr>
            <w:tcW w:w="2934" w:type="dxa"/>
            <w:vAlign w:val="center"/>
          </w:tcPr>
          <w:p w:rsidR="004C2365" w:rsidRPr="00634DFC" w:rsidRDefault="00634DFC" w:rsidP="006C555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13292.9</w:t>
            </w:r>
          </w:p>
        </w:tc>
      </w:tr>
    </w:tbl>
    <w:p w:rsidR="004C2365" w:rsidRPr="00CC7206" w:rsidRDefault="004C2365" w:rsidP="004C2365">
      <w:pPr>
        <w:rPr>
          <w:rFonts w:ascii="Sylfaen" w:hAnsi="Sylfaen"/>
          <w:lang w:val="ka-GE"/>
        </w:rPr>
      </w:pPr>
    </w:p>
    <w:p w:rsidR="00EE1D62" w:rsidRPr="004C2365" w:rsidRDefault="00EE1D62" w:rsidP="004C2365"/>
    <w:sectPr w:rsidR="00EE1D62" w:rsidRPr="004C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E"/>
    <w:rsid w:val="001C20F9"/>
    <w:rsid w:val="001D0DD5"/>
    <w:rsid w:val="003E76EF"/>
    <w:rsid w:val="004642B2"/>
    <w:rsid w:val="004C2365"/>
    <w:rsid w:val="004F3920"/>
    <w:rsid w:val="00500A67"/>
    <w:rsid w:val="005509BD"/>
    <w:rsid w:val="00616BC5"/>
    <w:rsid w:val="00634DFC"/>
    <w:rsid w:val="006C5553"/>
    <w:rsid w:val="007154E7"/>
    <w:rsid w:val="00760369"/>
    <w:rsid w:val="009443B4"/>
    <w:rsid w:val="00B239CE"/>
    <w:rsid w:val="00DA6214"/>
    <w:rsid w:val="00E43BBD"/>
    <w:rsid w:val="00E707E9"/>
    <w:rsid w:val="00EE1D62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D1C7"/>
  <w15:chartTrackingRefBased/>
  <w15:docId w15:val="{F5BAC765-3A70-4881-8DA4-EA8B7C38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</dc:creator>
  <cp:keywords/>
  <dc:description/>
  <cp:lastModifiedBy>IRAKLI BRUNJADZE</cp:lastModifiedBy>
  <cp:revision>27</cp:revision>
  <dcterms:created xsi:type="dcterms:W3CDTF">2021-06-08T13:14:00Z</dcterms:created>
  <dcterms:modified xsi:type="dcterms:W3CDTF">2024-10-10T05:36:00Z</dcterms:modified>
</cp:coreProperties>
</file>