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83684" w14:textId="45DA90BB" w:rsidR="00D15CCE" w:rsidRDefault="00A41C1A" w:rsidP="00A41C1A">
      <w:pPr>
        <w:jc w:val="center"/>
        <w:rPr>
          <w:lang w:val="ka-GE"/>
        </w:rPr>
      </w:pPr>
      <w:bookmarkStart w:id="0" w:name="_GoBack"/>
      <w:bookmarkEnd w:id="0"/>
      <w:r>
        <w:rPr>
          <w:lang w:val="ka-GE"/>
        </w:rPr>
        <w:t>სსიპ ხულოს მუნიციპალიტეტის სოფელ ძმაგულის საჯარო სკოლის ბიბლიოთეკა</w:t>
      </w:r>
    </w:p>
    <w:p w14:paraId="6CEF3457" w14:textId="2FB7E8B7" w:rsidR="00A41C1A" w:rsidRDefault="00A41C1A" w:rsidP="00A41C1A">
      <w:pPr>
        <w:jc w:val="center"/>
        <w:rPr>
          <w:lang w:val="ka-GE"/>
        </w:rPr>
      </w:pPr>
    </w:p>
    <w:p w14:paraId="3D6778BE" w14:textId="7533C743" w:rsidR="00A41C1A" w:rsidRDefault="00A41C1A" w:rsidP="00A41C1A">
      <w:pPr>
        <w:pStyle w:val="a3"/>
        <w:numPr>
          <w:ilvl w:val="0"/>
          <w:numId w:val="1"/>
        </w:numPr>
        <w:jc w:val="both"/>
        <w:rPr>
          <w:lang w:val="ka-GE"/>
        </w:rPr>
      </w:pPr>
      <w:r>
        <w:rPr>
          <w:lang w:val="ka-GE"/>
        </w:rPr>
        <w:t>სკალის ბიბლიოთეკა განთავსებულია 15 კვადრატული მეტრის ფართობის მქონე ოთახში, ერთადაა წიგნების საცავი ფონდი და სამკითხველო დარბაზი. წიგნები განთავსებულის თაროებზე, თუმცა ძალიან მჭიდროდ, სამკითხველო დარბაზში ორ მოსწავლეზე მეტი ვარ თავსდება. სკოლას უფრო დიდი ფართის მქონე სხვა ოთახი სამწუხაროდ არ აქვს.</w:t>
      </w:r>
    </w:p>
    <w:p w14:paraId="1AFEF033" w14:textId="6662AB4D" w:rsidR="00A41C1A" w:rsidRDefault="00A41C1A" w:rsidP="00A41C1A">
      <w:pPr>
        <w:pStyle w:val="a3"/>
        <w:numPr>
          <w:ilvl w:val="0"/>
          <w:numId w:val="1"/>
        </w:numPr>
        <w:jc w:val="both"/>
        <w:rPr>
          <w:lang w:val="ka-GE"/>
        </w:rPr>
      </w:pPr>
      <w:r>
        <w:rPr>
          <w:lang w:val="ka-GE"/>
        </w:rPr>
        <w:t>ბიბლიოთეკაში ამჟამად არის 5840 წიგნი მოსწავლეთა სახელმძღვანელოების გარეშე. გვაქვს ახალი ლიტერატურა აჭარის განათლების სამინისტროდან  საჩუქრად მიღებული</w:t>
      </w:r>
      <w:r w:rsidR="00A27F06">
        <w:rPr>
          <w:lang w:val="ka-GE"/>
        </w:rPr>
        <w:t>.</w:t>
      </w:r>
      <w:r>
        <w:rPr>
          <w:lang w:val="ka-GE"/>
        </w:rPr>
        <w:t xml:space="preserve"> </w:t>
      </w:r>
      <w:r w:rsidR="00A27F06">
        <w:rPr>
          <w:lang w:val="ka-GE"/>
        </w:rPr>
        <w:t>წიგნებს საჭიროებისამებრ ვავსებთ ასევე სკოლის ბიუჯეტის საშუალებით.</w:t>
      </w:r>
    </w:p>
    <w:p w14:paraId="72528D99" w14:textId="17D63C45" w:rsidR="00904A1C" w:rsidRDefault="00904A1C" w:rsidP="00A41C1A">
      <w:pPr>
        <w:pStyle w:val="a3"/>
        <w:numPr>
          <w:ilvl w:val="0"/>
          <w:numId w:val="1"/>
        </w:numPr>
        <w:jc w:val="both"/>
        <w:rPr>
          <w:lang w:val="ka-GE"/>
        </w:rPr>
      </w:pPr>
      <w:r>
        <w:rPr>
          <w:lang w:val="ka-GE"/>
        </w:rPr>
        <w:t>ელექტრონულ წიგნებთან წვდომის შესაძლებლობა მინიმალურია, ფაქტიურად არც ხერხდება.</w:t>
      </w:r>
    </w:p>
    <w:p w14:paraId="10D2D413" w14:textId="289CAE11" w:rsidR="00904A1C" w:rsidRDefault="00904A1C" w:rsidP="00A41C1A">
      <w:pPr>
        <w:pStyle w:val="a3"/>
        <w:numPr>
          <w:ilvl w:val="0"/>
          <w:numId w:val="1"/>
        </w:numPr>
        <w:jc w:val="both"/>
        <w:rPr>
          <w:lang w:val="ka-GE"/>
        </w:rPr>
      </w:pPr>
      <w:r>
        <w:rPr>
          <w:lang w:val="ka-GE"/>
        </w:rPr>
        <w:t>სკოლის ბიბლიოთეკარად მუშაობს თეიმურაზ მახარაძე, მას აქვს უმაღლესი განათლება ისტორიის სპეციალობით და ბიბლიოთეკარის 8 წლის მუშაობის სტაჟი.</w:t>
      </w:r>
    </w:p>
    <w:p w14:paraId="1DCE97E5" w14:textId="3C5F2B67" w:rsidR="00904A1C" w:rsidRDefault="00904A1C" w:rsidP="00A41C1A">
      <w:pPr>
        <w:pStyle w:val="a3"/>
        <w:numPr>
          <w:ilvl w:val="0"/>
          <w:numId w:val="1"/>
        </w:numPr>
        <w:jc w:val="both"/>
        <w:rPr>
          <w:lang w:val="ka-GE"/>
        </w:rPr>
      </w:pPr>
      <w:r>
        <w:rPr>
          <w:lang w:val="ka-GE"/>
        </w:rPr>
        <w:t>სტატისტიკა:</w:t>
      </w:r>
    </w:p>
    <w:p w14:paraId="2A10E1BD" w14:textId="0661437F" w:rsidR="00904A1C" w:rsidRDefault="00904A1C" w:rsidP="00904A1C">
      <w:pPr>
        <w:pStyle w:val="a3"/>
        <w:jc w:val="both"/>
        <w:rPr>
          <w:lang w:val="ka-GE"/>
        </w:rPr>
      </w:pPr>
      <w:r>
        <w:rPr>
          <w:lang w:val="ka-GE"/>
        </w:rPr>
        <w:t>ა) სასკოლო ბიბლიოთეკით სარგებლობს სკოლის ყველა მოსწავლე</w:t>
      </w:r>
    </w:p>
    <w:p w14:paraId="5C67256B" w14:textId="0FBD0BB3" w:rsidR="00904A1C" w:rsidRDefault="00904A1C" w:rsidP="00904A1C">
      <w:pPr>
        <w:pStyle w:val="a3"/>
        <w:jc w:val="both"/>
        <w:rPr>
          <w:lang w:val="ka-GE"/>
        </w:rPr>
      </w:pPr>
      <w:r>
        <w:rPr>
          <w:lang w:val="ka-GE"/>
        </w:rPr>
        <w:t>ბ) ყველა კლასის მოსწავლე ერთნაირად სარგებლობს.</w:t>
      </w:r>
    </w:p>
    <w:p w14:paraId="62768F77" w14:textId="02AB4064" w:rsidR="00904A1C" w:rsidRDefault="00904A1C" w:rsidP="00904A1C">
      <w:pPr>
        <w:pStyle w:val="a3"/>
        <w:jc w:val="both"/>
        <w:rPr>
          <w:lang w:val="ka-GE"/>
        </w:rPr>
      </w:pPr>
      <w:r>
        <w:rPr>
          <w:lang w:val="ka-GE"/>
        </w:rPr>
        <w:t>გ) მოთხოვნადი უფრო მეტად თემატური ლიტერატურაა, თუმცა დაბალ კლასებში მხატვრულ ლიტერატურა უფრო კითხულობენ.</w:t>
      </w:r>
    </w:p>
    <w:p w14:paraId="7ED1EBFB" w14:textId="5DC6FBE1" w:rsidR="00904A1C" w:rsidRDefault="00904A1C" w:rsidP="00904A1C">
      <w:pPr>
        <w:pStyle w:val="a3"/>
        <w:jc w:val="both"/>
        <w:rPr>
          <w:lang w:val="ka-GE"/>
        </w:rPr>
      </w:pPr>
      <w:r>
        <w:rPr>
          <w:lang w:val="ka-GE"/>
        </w:rPr>
        <w:t>დ) წიგნადი ფონდი საჭიროებისამებრ განახლებადია, რაშიც სკოლის ბიუჯეტი გვიწყობს ხელს.</w:t>
      </w:r>
    </w:p>
    <w:p w14:paraId="35B9C2FA" w14:textId="581C7571" w:rsidR="00904A1C" w:rsidRDefault="00272A77" w:rsidP="00272A77">
      <w:pPr>
        <w:pStyle w:val="a3"/>
        <w:numPr>
          <w:ilvl w:val="0"/>
          <w:numId w:val="1"/>
        </w:numPr>
        <w:jc w:val="both"/>
        <w:rPr>
          <w:lang w:val="ka-GE"/>
        </w:rPr>
      </w:pPr>
      <w:r>
        <w:rPr>
          <w:lang w:val="ka-GE"/>
        </w:rPr>
        <w:t>სწავლა-სწავლების პროცესში სასკოლო ბიბლიოთეკა ჩართულია აქტიურად, ბავშვებისთვის ხელმისაწვდომია მათთვის საინტერესო წიგნები, სკოლის მასშტაბით ტარდება თემატური საღამოები, სკოლაში მუშაობს ასევე მოსწავლეთა წიგნის კითხვის კლუბი.</w:t>
      </w:r>
    </w:p>
    <w:p w14:paraId="56D25AE6" w14:textId="1371A4D3" w:rsidR="00272A77" w:rsidRDefault="00272A77" w:rsidP="00272A77">
      <w:pPr>
        <w:pStyle w:val="a3"/>
        <w:numPr>
          <w:ilvl w:val="0"/>
          <w:numId w:val="1"/>
        </w:numPr>
        <w:jc w:val="both"/>
        <w:rPr>
          <w:lang w:val="ka-GE"/>
        </w:rPr>
      </w:pPr>
      <w:r>
        <w:rPr>
          <w:lang w:val="ka-GE"/>
        </w:rPr>
        <w:t>ამ მხრივ ვერაფერს ვიტყვით ბიბლიოთეკის სასარგებლოდ.</w:t>
      </w:r>
    </w:p>
    <w:p w14:paraId="09CCE7C8" w14:textId="41C68266" w:rsidR="00272A77" w:rsidRDefault="00272A77" w:rsidP="00272A77">
      <w:pPr>
        <w:pStyle w:val="a3"/>
        <w:numPr>
          <w:ilvl w:val="0"/>
          <w:numId w:val="1"/>
        </w:numPr>
        <w:jc w:val="both"/>
        <w:rPr>
          <w:lang w:val="ka-GE"/>
        </w:rPr>
      </w:pPr>
      <w:r>
        <w:rPr>
          <w:lang w:val="ka-GE"/>
        </w:rPr>
        <w:t>სასკოლო ბიბლიოთეკა უნდა იყოს განთავსებული შესაბამის ფართის მქონე სივრცეში. მოსწავლეებს უნდა ქონდეთ წიგნის წასაკითხი შესაბამისი სივრცე, ხელმისაწვდომი უნდა იყოს ელექტრონული წიგნები, აქტივობები ხელს უნდა უწყობდეს მოსწავლეებში წიგნის კითხვის კულტურის ამაღლებას, წაკითხული ტექსტის გააზრებას.</w:t>
      </w:r>
    </w:p>
    <w:p w14:paraId="77855A31" w14:textId="0D7A5BC7" w:rsidR="00272A77" w:rsidRDefault="00272A77" w:rsidP="00272A77">
      <w:pPr>
        <w:pStyle w:val="a3"/>
        <w:numPr>
          <w:ilvl w:val="0"/>
          <w:numId w:val="1"/>
        </w:numPr>
        <w:jc w:val="both"/>
        <w:rPr>
          <w:lang w:val="ka-GE"/>
        </w:rPr>
      </w:pPr>
      <w:r>
        <w:rPr>
          <w:lang w:val="ka-GE"/>
        </w:rPr>
        <w:t>სასკოლო ბიბლიოთეკა უნდა გახდეს მოსწავლეთა უმრავლესობისთვის ერთგვარი წიგნის კითხვის გართობის ცენტრი</w:t>
      </w:r>
      <w:r w:rsidR="00DF6862">
        <w:rPr>
          <w:lang w:val="ka-GE"/>
        </w:rPr>
        <w:t>, რომელიც მოსწავლეებს მიიყვანს წიგნამდე.</w:t>
      </w:r>
    </w:p>
    <w:p w14:paraId="2A1F98E4" w14:textId="249BE3FC" w:rsidR="00DF6862" w:rsidRDefault="00DF6862" w:rsidP="00272A77">
      <w:pPr>
        <w:pStyle w:val="a3"/>
        <w:numPr>
          <w:ilvl w:val="0"/>
          <w:numId w:val="1"/>
        </w:numPr>
        <w:jc w:val="both"/>
        <w:rPr>
          <w:lang w:val="ka-GE"/>
        </w:rPr>
      </w:pPr>
      <w:r>
        <w:rPr>
          <w:lang w:val="ka-GE"/>
        </w:rPr>
        <w:t>ბიბლიოთეკა უნდა განვითარდეს, ინფრასტრუქტურა უნდა გაუმჯობესდეს, წიგნები თაროებზე თვალსაჩინოდ უნდა განლაგდეს, წიგნის კითხვა უნდა წახალისდეს, სკოლის ბიბლიოთეკარის მიერ დაგეგმილი აქტივობები და შესაძლებლობები მოსწავლეებს შინაგან მოტივაციას უნდა ზრდიდეს.</w:t>
      </w:r>
    </w:p>
    <w:p w14:paraId="0B860567" w14:textId="0FB45707" w:rsidR="00DD0B42" w:rsidRDefault="00DD0B42" w:rsidP="00DD0B42">
      <w:pPr>
        <w:jc w:val="both"/>
        <w:rPr>
          <w:lang w:val="ka-GE"/>
        </w:rPr>
      </w:pPr>
    </w:p>
    <w:p w14:paraId="147B4DFC" w14:textId="596B76FD" w:rsidR="00DD0B42" w:rsidRDefault="00DD0B42" w:rsidP="00DD0B42">
      <w:pPr>
        <w:jc w:val="both"/>
        <w:rPr>
          <w:lang w:val="ka-GE"/>
        </w:rPr>
      </w:pPr>
    </w:p>
    <w:p w14:paraId="0AC0BBD4" w14:textId="652AB0F5" w:rsidR="00DD0B42" w:rsidRDefault="00DD0B42" w:rsidP="00DD0B42">
      <w:pPr>
        <w:jc w:val="both"/>
        <w:rPr>
          <w:lang w:val="ka-GE"/>
        </w:rPr>
      </w:pPr>
      <w:r>
        <w:rPr>
          <w:lang w:val="ka-GE"/>
        </w:rPr>
        <w:t>სკოლის ბიბლიოთეკარი: თეიმურაზ მახარაძე.</w:t>
      </w:r>
    </w:p>
    <w:p w14:paraId="31D397EC" w14:textId="5D69FE50" w:rsidR="00DD0B42" w:rsidRPr="00DD0B42" w:rsidRDefault="00DD0B42" w:rsidP="00DD0B42">
      <w:pPr>
        <w:jc w:val="both"/>
      </w:pPr>
      <w:r>
        <w:rPr>
          <w:lang w:val="ka-GE"/>
        </w:rPr>
        <w:t xml:space="preserve">ტელეფონი  577176205,   ელ-ფოსტა  </w:t>
      </w:r>
      <w:r>
        <w:t>maxaradzeteimuraz@gmail.com</w:t>
      </w:r>
    </w:p>
    <w:p w14:paraId="60CDAC9C" w14:textId="77777777" w:rsidR="00904A1C" w:rsidRPr="00904A1C" w:rsidRDefault="00904A1C" w:rsidP="00904A1C">
      <w:pPr>
        <w:jc w:val="both"/>
        <w:rPr>
          <w:lang w:val="ka-GE"/>
        </w:rPr>
      </w:pPr>
    </w:p>
    <w:p w14:paraId="4A10FF56" w14:textId="77777777" w:rsidR="00904A1C" w:rsidRPr="00A41C1A" w:rsidRDefault="00904A1C" w:rsidP="00904A1C">
      <w:pPr>
        <w:pStyle w:val="a3"/>
        <w:jc w:val="both"/>
        <w:rPr>
          <w:lang w:val="ka-GE"/>
        </w:rPr>
      </w:pPr>
    </w:p>
    <w:sectPr w:rsidR="00904A1C" w:rsidRPr="00A41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6C3F"/>
    <w:multiLevelType w:val="hybridMultilevel"/>
    <w:tmpl w:val="7BC6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02"/>
    <w:rsid w:val="001448D2"/>
    <w:rsid w:val="00272A77"/>
    <w:rsid w:val="00696971"/>
    <w:rsid w:val="007F2302"/>
    <w:rsid w:val="00904A1C"/>
    <w:rsid w:val="00A27F06"/>
    <w:rsid w:val="00A41C1A"/>
    <w:rsid w:val="00A654EA"/>
    <w:rsid w:val="00DD0B42"/>
    <w:rsid w:val="00D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EMIS</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Dzmaguli</dc:creator>
  <cp:lastModifiedBy>admin</cp:lastModifiedBy>
  <cp:revision>2</cp:revision>
  <dcterms:created xsi:type="dcterms:W3CDTF">2022-07-29T06:44:00Z</dcterms:created>
  <dcterms:modified xsi:type="dcterms:W3CDTF">2022-07-29T06:44:00Z</dcterms:modified>
</cp:coreProperties>
</file>