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4F12D" w14:textId="3412883E" w:rsidR="00C70BE3" w:rsidRP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                     </w:t>
      </w:r>
      <w:r w:rsidRPr="00C70BE3">
        <w:rPr>
          <w:rFonts w:ascii="Sylfaen" w:hAnsi="Sylfaen"/>
          <w:color w:val="000000"/>
          <w:sz w:val="22"/>
          <w:szCs w:val="21"/>
          <w:lang w:val="ka-GE"/>
        </w:rPr>
        <w:t xml:space="preserve">სსიპ ჯემალ </w:t>
      </w:r>
      <w:proofErr w:type="spellStart"/>
      <w:r w:rsidRPr="00C70BE3">
        <w:rPr>
          <w:rFonts w:ascii="Sylfaen" w:hAnsi="Sylfaen"/>
          <w:color w:val="000000"/>
          <w:sz w:val="22"/>
          <w:szCs w:val="21"/>
          <w:lang w:val="ka-GE"/>
        </w:rPr>
        <w:t>არძენაძის</w:t>
      </w:r>
      <w:proofErr w:type="spellEnd"/>
      <w:r w:rsidRPr="00C70BE3">
        <w:rPr>
          <w:rFonts w:ascii="Sylfaen" w:hAnsi="Sylfaen"/>
          <w:color w:val="000000"/>
          <w:sz w:val="22"/>
          <w:szCs w:val="21"/>
          <w:lang w:val="ka-GE"/>
        </w:rPr>
        <w:t xml:space="preserve"> სახელობის ქობულეთის მუნიციპალიტეტის </w:t>
      </w:r>
    </w:p>
    <w:p w14:paraId="4E7D2A14" w14:textId="69022B28" w:rsidR="00C70BE3" w:rsidRP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2"/>
          <w:szCs w:val="21"/>
          <w:lang w:val="ka-GE"/>
        </w:rPr>
      </w:pPr>
      <w:r w:rsidRPr="00C70BE3">
        <w:rPr>
          <w:rFonts w:ascii="Sylfaen" w:hAnsi="Sylfaen"/>
          <w:color w:val="000000"/>
          <w:sz w:val="22"/>
          <w:szCs w:val="21"/>
          <w:lang w:val="ka-GE"/>
        </w:rPr>
        <w:t xml:space="preserve">                                             სოფელ ჩაქვის #2 საჯარო სკოლა</w:t>
      </w:r>
    </w:p>
    <w:p w14:paraId="2B64490C" w14:textId="777777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2C1DB2B0" w14:textId="777777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1F6432F1" w14:textId="777777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="Verdana" w:hAnsi="Verdana"/>
          <w:color w:val="000000"/>
          <w:sz w:val="21"/>
          <w:szCs w:val="21"/>
        </w:rPr>
        <w:t xml:space="preserve">1.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>        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-  </w:t>
      </w:r>
    </w:p>
    <w:p w14:paraId="7E60B1CE" w14:textId="7DD3ED0B" w:rsidR="00C70BE3" w:rsidRPr="00C70BE3" w:rsidRDefault="00C70BE3" w:rsidP="00C70BE3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   - დიახ .</w:t>
      </w:r>
    </w:p>
    <w:p w14:paraId="605373B7" w14:textId="777777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E9235DA" w14:textId="4639BB01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FC7E085" w14:textId="55F300A8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მრავაფეროვანი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>, დადებითად.</w:t>
      </w:r>
    </w:p>
    <w:p w14:paraId="666D01C6" w14:textId="77777777" w:rsidR="001D7A1F" w:rsidRPr="00C70BE3" w:rsidRDefault="001D7A1F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2A28DC84" w14:textId="06826F44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4F34185" w14:textId="7EE9F379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ელექტრონული არ არის.</w:t>
      </w:r>
    </w:p>
    <w:p w14:paraId="702E7465" w14:textId="77777777" w:rsidR="001D7A1F" w:rsidRPr="00C70BE3" w:rsidRDefault="001D7A1F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7CA07224" w14:textId="74CAE3F1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6979D99" w14:textId="4134483E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უმაღლესი განათლებით  ბიბლიოთეკარი, მაგისტრი</w:t>
      </w:r>
    </w:p>
    <w:p w14:paraId="0DC44E9D" w14:textId="77777777" w:rsidR="001D7A1F" w:rsidRPr="00C70BE3" w:rsidRDefault="001D7A1F" w:rsidP="00794483">
      <w:pPr>
        <w:pStyle w:val="NormalWeb"/>
        <w:spacing w:before="45" w:beforeAutospacing="0" w:after="45" w:afterAutospacing="0"/>
        <w:ind w:left="84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3247C624" w14:textId="777777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06891EAF" w14:textId="3F089994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7F8939D" w14:textId="644F75E1" w:rsidR="001D7A1F" w:rsidRPr="00794483" w:rsidRDefault="00794483" w:rsidP="0079448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3 წლის განმავლობაში 500 მდე მოსწავლემ ისარგებლა ბიბლიოთეკით</w:t>
      </w:r>
    </w:p>
    <w:p w14:paraId="11494EB2" w14:textId="77777777" w:rsidR="001D7A1F" w:rsidRDefault="001D7A1F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56ADD9D" w14:textId="20C0781A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12CC31E6" w14:textId="77777777" w:rsidR="00794483" w:rsidRDefault="0079448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</w:p>
    <w:p w14:paraId="52852439" w14:textId="3EA2FDBA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3</w:t>
      </w:r>
      <w:r w:rsidR="001D7A1F">
        <w:rPr>
          <w:rFonts w:asciiTheme="minorHAnsi" w:hAnsiTheme="minorHAnsi"/>
          <w:color w:val="000000"/>
          <w:sz w:val="21"/>
          <w:szCs w:val="21"/>
          <w:lang w:val="ka-GE"/>
        </w:rPr>
        <w:t xml:space="preserve"> კლასიდან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- 12</w:t>
      </w:r>
      <w:r w:rsidR="001D7A1F">
        <w:rPr>
          <w:rFonts w:asciiTheme="minorHAnsi" w:hAnsiTheme="minorHAnsi"/>
          <w:color w:val="000000"/>
          <w:sz w:val="21"/>
          <w:szCs w:val="21"/>
          <w:lang w:val="ka-GE"/>
        </w:rPr>
        <w:t xml:space="preserve"> კლასის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ჩათვლით</w:t>
      </w:r>
    </w:p>
    <w:p w14:paraId="0DEC92C1" w14:textId="77777777" w:rsidR="00794483" w:rsidRPr="00C70BE3" w:rsidRDefault="00794483" w:rsidP="00794483">
      <w:pPr>
        <w:pStyle w:val="NormalWeb"/>
        <w:spacing w:before="45" w:beforeAutospacing="0" w:after="45" w:afterAutospacing="0"/>
        <w:ind w:left="84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7FC4B928" w14:textId="58D037CE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6F9D1CC" w14:textId="47C6A2D8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მხატვრულიც და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თემატურიც</w:t>
      </w:r>
      <w:proofErr w:type="spellEnd"/>
    </w:p>
    <w:p w14:paraId="2A62232B" w14:textId="77777777" w:rsidR="00794483" w:rsidRPr="00C70BE3" w:rsidRDefault="0079448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39002DAA" w14:textId="3EAEDDD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55815C84" w14:textId="2E269637" w:rsidR="00C70BE3" w:rsidRDefault="00C70BE3" w:rsidP="00C70BE3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განახლება ხდება ყოველწლიურად.</w:t>
      </w:r>
    </w:p>
    <w:p w14:paraId="195D7FF1" w14:textId="77777777" w:rsidR="00C70BE3" w:rsidRPr="00C70BE3" w:rsidRDefault="00C70BE3" w:rsidP="00C70BE3">
      <w:pPr>
        <w:pStyle w:val="NormalWeb"/>
        <w:spacing w:before="45" w:beforeAutospacing="0" w:after="45" w:afterAutospacing="0"/>
        <w:ind w:left="48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56E4AF98" w14:textId="330210BA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DFA81CE" w14:textId="2E528677" w:rsidR="001D7A1F" w:rsidRPr="001D7A1F" w:rsidRDefault="001D7A1F" w:rsidP="002A7FF6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1D7A1F">
        <w:rPr>
          <w:rFonts w:asciiTheme="minorHAnsi" w:hAnsiTheme="minorHAnsi"/>
          <w:color w:val="000000"/>
          <w:sz w:val="21"/>
          <w:szCs w:val="21"/>
          <w:lang w:val="ka-GE"/>
        </w:rPr>
        <w:t xml:space="preserve">საჭირო მხატვრული  და თემატური ლიტერატურით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.</w:t>
      </w:r>
    </w:p>
    <w:p w14:paraId="2EFD59C6" w14:textId="77777777" w:rsidR="001D7A1F" w:rsidRPr="001D7A1F" w:rsidRDefault="001D7A1F" w:rsidP="001D7A1F">
      <w:pPr>
        <w:pStyle w:val="NormalWeb"/>
        <w:spacing w:before="45" w:beforeAutospacing="0" w:after="45" w:afterAutospacing="0"/>
        <w:ind w:left="840"/>
        <w:jc w:val="both"/>
        <w:rPr>
          <w:rFonts w:ascii="Verdana" w:hAnsi="Verdana"/>
          <w:color w:val="000000"/>
          <w:sz w:val="21"/>
          <w:szCs w:val="21"/>
        </w:rPr>
      </w:pPr>
    </w:p>
    <w:p w14:paraId="60F491A1" w14:textId="38712683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1D7A1F"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>/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1D7A1F"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 w:rsidRPr="001D7A1F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1D7A1F">
        <w:rPr>
          <w:rFonts w:ascii="Verdana" w:hAnsi="Verdana" w:cs="Verdana"/>
          <w:color w:val="000000"/>
          <w:sz w:val="21"/>
          <w:szCs w:val="21"/>
        </w:rPr>
        <w:t> </w:t>
      </w:r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r w:rsidRPr="001D7A1F">
        <w:rPr>
          <w:rFonts w:ascii="Verdana" w:hAnsi="Verdana" w:cs="Verdana"/>
          <w:color w:val="000000"/>
          <w:sz w:val="21"/>
          <w:szCs w:val="21"/>
        </w:rPr>
        <w:t> </w:t>
      </w:r>
      <w:r w:rsidRPr="001D7A1F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67DF3A11" w14:textId="11EBF547" w:rsidR="001D7A1F" w:rsidRDefault="001D7A1F" w:rsidP="001D7A1F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წიგნადი ფონდის - მხატვრული ლიტერატურის ერთჯერადი შევსებით.</w:t>
      </w:r>
    </w:p>
    <w:p w14:paraId="242D514D" w14:textId="77777777" w:rsidR="00794483" w:rsidRPr="001D7A1F" w:rsidRDefault="00794483" w:rsidP="00794483">
      <w:pPr>
        <w:pStyle w:val="NormalWeb"/>
        <w:spacing w:before="45" w:beforeAutospacing="0" w:after="45" w:afterAutospacing="0"/>
        <w:ind w:left="84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5C805437" w14:textId="422BBA17" w:rsidR="0079448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03E0683A" w14:textId="5A4F4DA4" w:rsidR="001D7A1F" w:rsidRPr="001D7A1F" w:rsidRDefault="001D7A1F" w:rsidP="001D7A1F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ბიბლიოთეკარის ანაზღაურება უნდა იყოს მეტი ვიდრე არის დღეის მდგომარეობით.</w:t>
      </w:r>
    </w:p>
    <w:p w14:paraId="36C88EE8" w14:textId="2F627B77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   9.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70274830" w14:textId="228EE4B7" w:rsidR="001D7A1F" w:rsidRDefault="001D7A1F" w:rsidP="001D7A1F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დაინერგოს ელექტრონული ვერსია</w:t>
      </w:r>
    </w:p>
    <w:p w14:paraId="5EE90A95" w14:textId="77777777" w:rsidR="00794483" w:rsidRPr="001D7A1F" w:rsidRDefault="00794483" w:rsidP="00794483">
      <w:pPr>
        <w:pStyle w:val="NormalWeb"/>
        <w:spacing w:before="45" w:beforeAutospacing="0" w:after="45" w:afterAutospacing="0"/>
        <w:ind w:left="84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471F395D" w14:textId="1842B2F8" w:rsidR="00C70BE3" w:rsidRDefault="00C70BE3" w:rsidP="00C70BE3">
      <w:pPr>
        <w:pStyle w:val="NormalWeb"/>
        <w:spacing w:before="45" w:beforeAutospacing="0" w:after="45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1D88A7E" w14:textId="6530E085" w:rsidR="001D7A1F" w:rsidRDefault="001D7A1F" w:rsidP="00C70BE3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</w:t>
      </w:r>
    </w:p>
    <w:p w14:paraId="1F222B9B" w14:textId="6D04385C" w:rsidR="001D7A1F" w:rsidRPr="001D7A1F" w:rsidRDefault="001D7A1F" w:rsidP="00C70BE3">
      <w:pPr>
        <w:pStyle w:val="NormalWeb"/>
        <w:spacing w:before="45" w:beforeAutospacing="0" w:after="45" w:afterAutospacing="0"/>
        <w:jc w:val="both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-  მეტი წიგნადი ფონდის შევსებით</w:t>
      </w:r>
    </w:p>
    <w:p w14:paraId="4882922B" w14:textId="505D1D67" w:rsidR="002D0E4C" w:rsidRDefault="002D0E4C"/>
    <w:p w14:paraId="1F3DDCC0" w14:textId="234A6D8B" w:rsidR="00565B5F" w:rsidRDefault="00565B5F"/>
    <w:p w14:paraId="79594562" w14:textId="70C7C346" w:rsidR="00565B5F" w:rsidRDefault="00565B5F"/>
    <w:p w14:paraId="3A9B4C3E" w14:textId="59B3DB4C" w:rsidR="00565B5F" w:rsidRPr="00565B5F" w:rsidRDefault="00565B5F">
      <w:pPr>
        <w:rPr>
          <w:lang w:val="ka-GE"/>
        </w:rPr>
      </w:pPr>
      <w:r>
        <w:rPr>
          <w:lang w:val="ka-GE"/>
        </w:rPr>
        <w:t xml:space="preserve">ბიბლიოთეკარი: იზოლდა ხოზრევანიძე,  </w:t>
      </w:r>
      <w:bookmarkStart w:id="0" w:name="_GoBack"/>
      <w:bookmarkEnd w:id="0"/>
      <w:r>
        <w:rPr>
          <w:lang w:val="ka-GE"/>
        </w:rPr>
        <w:t>ტელ. 577920473</w:t>
      </w:r>
    </w:p>
    <w:sectPr w:rsidR="00565B5F" w:rsidRPr="00565B5F" w:rsidSect="00C70BE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256B7"/>
    <w:multiLevelType w:val="hybridMultilevel"/>
    <w:tmpl w:val="21BEDBD8"/>
    <w:lvl w:ilvl="0" w:tplc="3A2AE336">
      <w:start w:val="2"/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4C"/>
    <w:rsid w:val="001D7A1F"/>
    <w:rsid w:val="002D0E4C"/>
    <w:rsid w:val="00565B5F"/>
    <w:rsid w:val="00794483"/>
    <w:rsid w:val="00C7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4CB7"/>
  <w15:chartTrackingRefBased/>
  <w15:docId w15:val="{EC656981-C60C-47A3-ADC9-02F68273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qobChakvi2</dc:creator>
  <cp:keywords/>
  <dc:description/>
  <cp:lastModifiedBy>qobChakvi2</cp:lastModifiedBy>
  <cp:revision>4</cp:revision>
  <dcterms:created xsi:type="dcterms:W3CDTF">2022-06-17T07:23:00Z</dcterms:created>
  <dcterms:modified xsi:type="dcterms:W3CDTF">2022-06-17T07:54:00Z</dcterms:modified>
</cp:coreProperties>
</file>