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5A61" w14:textId="60B27DC1" w:rsidR="00417346" w:rsidRPr="00417346" w:rsidRDefault="000A2FE1" w:rsidP="0041734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სასკოლო ბიბლიოთეკის ინფრასტრუქტურა და მატერიალურ-ტექნიკური ბაზა  აკმაყოფილებს სწავლა-სწავლებისათვის აუცილებელ მოთხოვნებს.</w:t>
      </w:r>
    </w:p>
    <w:p w14:paraId="3005942E" w14:textId="0F29F28D" w:rsidR="000A2FE1" w:rsidRDefault="000A2FE1" w:rsidP="000A2FE1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ბიბლიოთეკა  2002 წელს </w:t>
      </w:r>
      <w:proofErr w:type="spellStart"/>
      <w:r>
        <w:rPr>
          <w:lang w:val="ka-GE"/>
        </w:rPr>
        <w:t>გრანტირებული</w:t>
      </w:r>
      <w:proofErr w:type="spellEnd"/>
      <w:r>
        <w:rPr>
          <w:lang w:val="ka-GE"/>
        </w:rPr>
        <w:t xml:space="preserve"> იქნა და აღიჭურვა იგი ტექნიკური საშუალებებით, </w:t>
      </w:r>
      <w:proofErr w:type="spellStart"/>
      <w:r>
        <w:rPr>
          <w:lang w:val="ka-GE"/>
        </w:rPr>
        <w:t>ვიდეოთეკით</w:t>
      </w:r>
      <w:proofErr w:type="spellEnd"/>
      <w:r>
        <w:rPr>
          <w:lang w:val="ka-GE"/>
        </w:rPr>
        <w:t xml:space="preserve">, ვიდეომასალით, საბავშვო ენციკლოპედიებით. სამწუხაროდ, დღესდღეობით ვიდეოაპარატურა განახლებას საჭიროებს.  ბიბლიოთეკის  ფონდი ნაწილობრივ </w:t>
      </w:r>
      <w:r w:rsidR="003E3B11">
        <w:rPr>
          <w:lang w:val="ka-GE"/>
        </w:rPr>
        <w:t>აკმაყოფილებს თანამედროვე მოთხოვნებს.</w:t>
      </w:r>
      <w:r w:rsidR="00417346">
        <w:rPr>
          <w:lang w:val="ka-GE"/>
        </w:rPr>
        <w:t xml:space="preserve"> თუმცა პერიოდულად ხდება ბიბლიოთეკის ფონდის შევსება-განახლება, მაგალითად: მ/წ ივნისს 204 ლარის სასწავლო შემეცნებითი და მხატვრული ლიტერატურა იქნა შეძენილი.</w:t>
      </w:r>
    </w:p>
    <w:p w14:paraId="779E4564" w14:textId="2538CAFC" w:rsidR="003E3B11" w:rsidRDefault="003E3B11" w:rsidP="000A2FE1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ელექტრონულ წიგნებთან წვდომ</w:t>
      </w:r>
      <w:r w:rsidR="00417346">
        <w:rPr>
          <w:lang w:val="ka-GE"/>
        </w:rPr>
        <w:t xml:space="preserve">ა ელექტრონული წიგნების </w:t>
      </w:r>
      <w:proofErr w:type="spellStart"/>
      <w:r w:rsidR="00417346">
        <w:rPr>
          <w:lang w:val="ka-GE"/>
        </w:rPr>
        <w:t>პლათფორმის</w:t>
      </w:r>
      <w:proofErr w:type="spellEnd"/>
      <w:r w:rsidR="00417346">
        <w:rPr>
          <w:lang w:val="ka-GE"/>
        </w:rPr>
        <w:t xml:space="preserve"> საშუალებით ხდება</w:t>
      </w:r>
      <w:r>
        <w:rPr>
          <w:lang w:val="ka-GE"/>
        </w:rPr>
        <w:t>.</w:t>
      </w:r>
    </w:p>
    <w:p w14:paraId="4453B15D" w14:textId="3094E83F" w:rsidR="003E3B11" w:rsidRDefault="003E3B11" w:rsidP="000A2FE1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ბიბლიოთეკარი - რუსუდან </w:t>
      </w:r>
      <w:proofErr w:type="spellStart"/>
      <w:r>
        <w:rPr>
          <w:lang w:val="ka-GE"/>
        </w:rPr>
        <w:t>გუნთაიშვილი</w:t>
      </w:r>
      <w:proofErr w:type="spellEnd"/>
      <w:r>
        <w:rPr>
          <w:lang w:val="ka-GE"/>
        </w:rPr>
        <w:t>, უმაღლესი  განათლებით. 1982 წელს დაამთავრა ბათუმის შოთა რუსთაველის სახელმწიფო ინსტიტუტი - ქართული ენისა და ლიტერატურის  სპეციალობით.</w:t>
      </w:r>
      <w:r w:rsidR="00EE1609">
        <w:rPr>
          <w:lang w:val="ka-GE"/>
        </w:rPr>
        <w:t xml:space="preserve"> წლების განმავლობაში  მუშაობდა </w:t>
      </w:r>
      <w:r w:rsidR="00417346">
        <w:rPr>
          <w:lang w:val="ka-GE"/>
        </w:rPr>
        <w:t>დასასვენებელ სახლ „ჰორიზონტისა“ და ქობულეთის რაიონული განათლების განყოფილების ბიბლიოთეკარად</w:t>
      </w:r>
      <w:r w:rsidR="00EE1609">
        <w:rPr>
          <w:lang w:val="ka-GE"/>
        </w:rPr>
        <w:t xml:space="preserve">;   </w:t>
      </w:r>
      <w:r w:rsidR="00417346">
        <w:rPr>
          <w:lang w:val="ka-GE"/>
        </w:rPr>
        <w:t>2000 წლიდან დღემდე ქობულეთის N1 საჯარო სკოლის ბიბლიოთეკარია</w:t>
      </w:r>
      <w:r w:rsidR="008D68F5">
        <w:rPr>
          <w:lang w:val="ka-GE"/>
        </w:rPr>
        <w:t>.</w:t>
      </w:r>
      <w:r w:rsidR="00417346">
        <w:rPr>
          <w:lang w:val="ka-GE"/>
        </w:rPr>
        <w:t xml:space="preserve"> იგი გამოცდილი და  შემოქმედი</w:t>
      </w:r>
      <w:r w:rsidR="00EE1609">
        <w:rPr>
          <w:lang w:val="ka-GE"/>
        </w:rPr>
        <w:t xml:space="preserve">  </w:t>
      </w:r>
      <w:r w:rsidR="00417346">
        <w:rPr>
          <w:lang w:val="ka-GE"/>
        </w:rPr>
        <w:t>სპეციალისტია, რომლის თანადგომითა და გამოცდილი სპეციალისტია, რომლის თანადგომით არაერთი</w:t>
      </w:r>
      <w:r w:rsidR="00EE1609">
        <w:rPr>
          <w:lang w:val="ka-GE"/>
        </w:rPr>
        <w:t xml:space="preserve"> </w:t>
      </w:r>
      <w:r w:rsidR="00417346">
        <w:rPr>
          <w:lang w:val="ka-GE"/>
        </w:rPr>
        <w:t>სასკოლო და რაიონული ღონისძიება ჩატარებულა.</w:t>
      </w:r>
      <w:r w:rsidR="00EE1609">
        <w:rPr>
          <w:lang w:val="ka-GE"/>
        </w:rPr>
        <w:t xml:space="preserve">                                                                                                                              </w:t>
      </w:r>
    </w:p>
    <w:p w14:paraId="2FBB167F" w14:textId="511593B2" w:rsidR="00EE1609" w:rsidRDefault="00EE1609" w:rsidP="000A2FE1">
      <w:pPr>
        <w:pStyle w:val="ListParagraph"/>
        <w:numPr>
          <w:ilvl w:val="0"/>
          <w:numId w:val="1"/>
        </w:numPr>
        <w:rPr>
          <w:lang w:val="ka-GE"/>
        </w:rPr>
      </w:pPr>
      <w:r w:rsidRPr="00DB28B6">
        <w:rPr>
          <w:b/>
          <w:lang w:val="ka-GE"/>
        </w:rPr>
        <w:t>ა)</w:t>
      </w:r>
      <w:r>
        <w:rPr>
          <w:lang w:val="ka-GE"/>
        </w:rPr>
        <w:t xml:space="preserve"> სასკოლო ბიბლიოთეკით </w:t>
      </w:r>
      <w:r w:rsidR="00605DB9">
        <w:rPr>
          <w:lang w:val="ka-GE"/>
        </w:rPr>
        <w:t xml:space="preserve">სარგებლობს ყველა </w:t>
      </w:r>
      <w:r>
        <w:rPr>
          <w:lang w:val="ka-GE"/>
        </w:rPr>
        <w:t>მოსწავლე</w:t>
      </w:r>
      <w:r w:rsidR="00605DB9">
        <w:rPr>
          <w:lang w:val="ka-GE"/>
        </w:rPr>
        <w:t xml:space="preserve"> და პედაგოგი</w:t>
      </w:r>
      <w:r>
        <w:rPr>
          <w:lang w:val="ka-GE"/>
        </w:rPr>
        <w:t>.</w:t>
      </w:r>
    </w:p>
    <w:p w14:paraId="4776A293" w14:textId="0430ECE3" w:rsidR="00C7581F" w:rsidRDefault="0005174C" w:rsidP="0005174C">
      <w:pPr>
        <w:pStyle w:val="ListParagraph"/>
        <w:rPr>
          <w:lang w:val="ka-GE"/>
        </w:rPr>
      </w:pPr>
      <w:r w:rsidRPr="00DB28B6">
        <w:rPr>
          <w:b/>
          <w:lang w:val="ka-GE"/>
        </w:rPr>
        <w:t xml:space="preserve">ბ) </w:t>
      </w:r>
      <w:r>
        <w:rPr>
          <w:lang w:val="ka-GE"/>
        </w:rPr>
        <w:t>ძირითა</w:t>
      </w:r>
      <w:r w:rsidR="00605DB9">
        <w:rPr>
          <w:lang w:val="ka-GE"/>
        </w:rPr>
        <w:t>დ</w:t>
      </w:r>
      <w:r>
        <w:rPr>
          <w:lang w:val="ka-GE"/>
        </w:rPr>
        <w:t>ად</w:t>
      </w:r>
      <w:r w:rsidR="00605DB9">
        <w:rPr>
          <w:lang w:val="ka-GE"/>
        </w:rPr>
        <w:t xml:space="preserve"> კი დაწყებითი და საბაზო საფეხურის მოსწავლეები,</w:t>
      </w:r>
      <w:r>
        <w:rPr>
          <w:lang w:val="ka-GE"/>
        </w:rPr>
        <w:t xml:space="preserve"> ხოლო </w:t>
      </w:r>
      <w:r>
        <w:t xml:space="preserve">III </w:t>
      </w:r>
      <w:r>
        <w:rPr>
          <w:lang w:val="ka-GE"/>
        </w:rPr>
        <w:t xml:space="preserve"> საფეხურის მოსწავლეები ძირითადად საჭირო  საკითხავი ლიტერატურით.</w:t>
      </w:r>
    </w:p>
    <w:p w14:paraId="0BC22851" w14:textId="33CDFEA7" w:rsidR="0005174C" w:rsidRDefault="0005174C" w:rsidP="0005174C">
      <w:pPr>
        <w:pStyle w:val="ListParagraph"/>
        <w:rPr>
          <w:lang w:val="ka-GE"/>
        </w:rPr>
      </w:pPr>
      <w:r w:rsidRPr="00DB28B6">
        <w:rPr>
          <w:b/>
          <w:lang w:val="ka-GE"/>
        </w:rPr>
        <w:t>გ)</w:t>
      </w:r>
      <w:r>
        <w:rPr>
          <w:lang w:val="ka-GE"/>
        </w:rPr>
        <w:t xml:space="preserve"> მოთხოვნადია როგორც მხატვრული, ასევე სასწავლო თემატური ლიტერატურაც.</w:t>
      </w:r>
    </w:p>
    <w:p w14:paraId="00AF2516" w14:textId="09E661AC" w:rsidR="0005174C" w:rsidRDefault="0005174C" w:rsidP="0005174C">
      <w:pPr>
        <w:pStyle w:val="ListParagraph"/>
        <w:rPr>
          <w:lang w:val="ka-GE"/>
        </w:rPr>
      </w:pPr>
      <w:r w:rsidRPr="00DB28B6">
        <w:rPr>
          <w:b/>
          <w:lang w:val="ka-GE"/>
        </w:rPr>
        <w:t>დ)</w:t>
      </w:r>
      <w:r>
        <w:rPr>
          <w:lang w:val="ka-GE"/>
        </w:rPr>
        <w:t xml:space="preserve"> წიგნადი ფონდის შევსება-განახლება შეძლებისდაგვარად ხდება.  მ/წელს გათვალისწინებულია ბიბლიოთეკის შევსება საბავშვო და თანამედროვე მწერლების ნაწარმოებებით.</w:t>
      </w:r>
    </w:p>
    <w:p w14:paraId="663DB48F" w14:textId="40ACDC82" w:rsidR="0005174C" w:rsidRDefault="0005174C" w:rsidP="0005174C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სკოლის ბიბლიოთეკა ჩართულია სწავლა-სწავლების პროცესში თემატური გამოფენებით, ღონისძიების მასალების მოპოვებით, წიგნების განხილვით, საიუბილეო თარიღების აღნიშვნით;</w:t>
      </w:r>
      <w:r w:rsidR="003C6DE8">
        <w:rPr>
          <w:lang w:val="ka-GE"/>
        </w:rPr>
        <w:t xml:space="preserve">    პედაგოგებისათვის  ახალი მეთოდური ლიტერატურის და </w:t>
      </w:r>
      <w:proofErr w:type="spellStart"/>
      <w:r w:rsidR="00836B13">
        <w:rPr>
          <w:lang w:val="ka-GE"/>
        </w:rPr>
        <w:t>საინფორაციო</w:t>
      </w:r>
      <w:proofErr w:type="spellEnd"/>
      <w:r w:rsidR="00836B13">
        <w:rPr>
          <w:lang w:val="ka-GE"/>
        </w:rPr>
        <w:t xml:space="preserve"> მასალების მიწოდებით.</w:t>
      </w:r>
    </w:p>
    <w:p w14:paraId="42944D34" w14:textId="684EBAE8" w:rsidR="00836B13" w:rsidRDefault="00836B13" w:rsidP="0005174C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მისასალმებელია, რომ ხელისუფლება უზრუნველყოფს სკოლის  ყველა მოსწავლეს  სასკოლო სახელმძღვანელოებით,  სამუშაო რვეულებით,  (პირველკლასელებს კომპიუტერებით).  მასწავლებლებს საჭირო მეთოდური სახელმძღვანელოებით;  ასევე გვაწვდის  ჟურნალ-გაზეთებს, მხატვრულ ლიტერატურას, საბავშვო ენციკლოპედიებს.</w:t>
      </w:r>
    </w:p>
    <w:p w14:paraId="74454E10" w14:textId="2D696C95" w:rsidR="00836B13" w:rsidRDefault="00836B13" w:rsidP="0005174C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ვინაიდან, ბიბლიოთეკა სკოლაში წარმოადგენს </w:t>
      </w:r>
      <w:proofErr w:type="spellStart"/>
      <w:r>
        <w:rPr>
          <w:lang w:val="ka-GE"/>
        </w:rPr>
        <w:t>საიფორმაციო</w:t>
      </w:r>
      <w:proofErr w:type="spellEnd"/>
      <w:r>
        <w:rPr>
          <w:lang w:val="ka-GE"/>
        </w:rPr>
        <w:t>-ბიბლიოგრაფიული</w:t>
      </w:r>
      <w:r w:rsidR="00B66B24">
        <w:rPr>
          <w:lang w:val="ka-GE"/>
        </w:rPr>
        <w:t xml:space="preserve"> მუშაობის ცენტრს,  სწავლა-სწავლების პროცესის ხელშემწყობ</w:t>
      </w:r>
      <w:r w:rsidR="00DB28B6">
        <w:rPr>
          <w:lang w:val="ka-GE"/>
        </w:rPr>
        <w:t>ისათვი</w:t>
      </w:r>
      <w:r w:rsidR="00B66B24">
        <w:rPr>
          <w:lang w:val="ka-GE"/>
        </w:rPr>
        <w:t xml:space="preserve">ს აუცილებელია ბიბლიოთეკა </w:t>
      </w:r>
      <w:r w:rsidR="00DB28B6">
        <w:rPr>
          <w:lang w:val="ka-GE"/>
        </w:rPr>
        <w:t>გადახალისდეს</w:t>
      </w:r>
      <w:r w:rsidR="00B66B24">
        <w:rPr>
          <w:lang w:val="ka-GE"/>
        </w:rPr>
        <w:t xml:space="preserve"> თანამედროვე ინვენტარით. აღიჭურვოს  თანამედროვე ტექნიკით, აუცილებელი საბიბლიოთეკო მასალით, საბავშვო და მეთოდური ლიტერატურით, ვიდეომასალებით.</w:t>
      </w:r>
      <w:r w:rsidR="00DB28B6">
        <w:rPr>
          <w:lang w:val="ka-GE"/>
        </w:rPr>
        <w:t xml:space="preserve"> ინკლუზიური მოსწავლეებისათვის შეძენილ იქნეს მოლაპარაკე წიგნები.</w:t>
      </w:r>
    </w:p>
    <w:p w14:paraId="17131D2C" w14:textId="57E96FB3" w:rsidR="00B66B24" w:rsidRDefault="00891B94" w:rsidP="0005174C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მეტი ყურადღება დაეთმოს ბიბლიოთეკართა კვალიფიკაციის ამაღლებას</w:t>
      </w:r>
      <w:r w:rsidR="00710DB4">
        <w:t xml:space="preserve">; </w:t>
      </w:r>
      <w:r w:rsidR="00710DB4">
        <w:rPr>
          <w:lang w:val="ka-GE"/>
        </w:rPr>
        <w:t>მოხდეს ბიბლიოთეკის ფონდის შევსება თანამედროვე ლიტერატურით და აღჭურვა თანამედროვე ტექნიკით</w:t>
      </w:r>
      <w:r w:rsidR="00C445D6">
        <w:rPr>
          <w:lang w:val="ka-GE"/>
        </w:rPr>
        <w:t>.</w:t>
      </w:r>
      <w:bookmarkStart w:id="0" w:name="_GoBack"/>
      <w:bookmarkEnd w:id="0"/>
    </w:p>
    <w:p w14:paraId="7474695E" w14:textId="06322507" w:rsidR="00B66B24" w:rsidRDefault="00B66B24" w:rsidP="0005174C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სკოლის ბიბლიოთეკას აუცილებლად უნდა ჰქონდეს განვითარების პერსპექტივა, ვინაიდან მდიდარი ბიბლიოთეკა ქვეყნის აყვავების საწინდარია.</w:t>
      </w:r>
    </w:p>
    <w:p w14:paraId="4CC32DDF" w14:textId="442F0A32" w:rsidR="00071CE0" w:rsidRDefault="00071CE0" w:rsidP="00071CE0">
      <w:pPr>
        <w:rPr>
          <w:lang w:val="ka-GE"/>
        </w:rPr>
      </w:pPr>
    </w:p>
    <w:p w14:paraId="5BA7005F" w14:textId="30C61F0B" w:rsidR="00071CE0" w:rsidRDefault="00071CE0" w:rsidP="00071CE0">
      <w:pPr>
        <w:rPr>
          <w:lang w:val="ka-GE"/>
        </w:rPr>
      </w:pPr>
    </w:p>
    <w:p w14:paraId="3BA1BD5E" w14:textId="46EA86DB" w:rsidR="00071CE0" w:rsidRDefault="00071CE0" w:rsidP="00071CE0">
      <w:pPr>
        <w:rPr>
          <w:lang w:val="ka-GE"/>
        </w:rPr>
      </w:pPr>
    </w:p>
    <w:p w14:paraId="2E4452E1" w14:textId="0E2C5AFB" w:rsidR="00071CE0" w:rsidRDefault="00071CE0" w:rsidP="00071CE0">
      <w:pPr>
        <w:rPr>
          <w:lang w:val="ka-GE"/>
        </w:rPr>
      </w:pPr>
    </w:p>
    <w:p w14:paraId="56AB0F79" w14:textId="7B7D68F3" w:rsidR="00071CE0" w:rsidRDefault="00071CE0" w:rsidP="00071CE0">
      <w:pPr>
        <w:rPr>
          <w:lang w:val="ka-GE"/>
        </w:rPr>
      </w:pPr>
    </w:p>
    <w:p w14:paraId="153023DF" w14:textId="72DCE392" w:rsidR="00071CE0" w:rsidRDefault="00071CE0" w:rsidP="00071CE0">
      <w:pPr>
        <w:rPr>
          <w:lang w:val="ka-GE"/>
        </w:rPr>
      </w:pPr>
    </w:p>
    <w:p w14:paraId="1F1355C5" w14:textId="43CE389D" w:rsidR="00071CE0" w:rsidRDefault="00071CE0" w:rsidP="00071CE0">
      <w:pPr>
        <w:rPr>
          <w:lang w:val="ka-GE"/>
        </w:rPr>
      </w:pPr>
    </w:p>
    <w:p w14:paraId="47A39F43" w14:textId="77777777" w:rsidR="00071CE0" w:rsidRDefault="00071CE0" w:rsidP="00071CE0">
      <w:pPr>
        <w:pStyle w:val="NormalWeb"/>
        <w:spacing w:before="45" w:beforeAutospacing="0" w:after="45" w:afterAutospacing="0"/>
        <w:jc w:val="righ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color w:val="000000"/>
          <w:sz w:val="21"/>
          <w:szCs w:val="21"/>
        </w:rPr>
        <w:t>ქობულეთის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  <w:sz w:val="21"/>
          <w:szCs w:val="21"/>
        </w:rPr>
        <w:t>მუნიციპალიტეტის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  <w:sz w:val="21"/>
          <w:szCs w:val="21"/>
        </w:rPr>
        <w:t>საჯარო</w:t>
      </w:r>
      <w:proofErr w:type="spellEnd"/>
    </w:p>
    <w:p w14:paraId="6B21BB55" w14:textId="77777777" w:rsidR="00071CE0" w:rsidRDefault="00071CE0" w:rsidP="00071CE0">
      <w:pPr>
        <w:pStyle w:val="NormalWeb"/>
        <w:spacing w:before="45" w:beforeAutospacing="0" w:after="45" w:afterAutospacing="0"/>
        <w:jc w:val="righ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color w:val="000000"/>
          <w:sz w:val="21"/>
          <w:szCs w:val="21"/>
        </w:rPr>
        <w:t>სკოლის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  <w:sz w:val="21"/>
          <w:szCs w:val="21"/>
        </w:rPr>
        <w:t>დირექტორებს</w:t>
      </w:r>
      <w:proofErr w:type="spellEnd"/>
    </w:p>
    <w:p w14:paraId="081C9E99" w14:textId="77777777" w:rsidR="00071CE0" w:rsidRDefault="00071CE0" w:rsidP="00071CE0">
      <w:pPr>
        <w:pStyle w:val="NormalWeb"/>
        <w:spacing w:before="45" w:beforeAutospacing="0" w:after="45" w:afterAutospacing="0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4CFD0AA7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 xml:space="preserve">    </w:t>
      </w:r>
      <w:proofErr w:type="spellStart"/>
      <w:r>
        <w:rPr>
          <w:rStyle w:val="Strong"/>
          <w:rFonts w:ascii="Sylfaen" w:hAnsi="Sylfaen" w:cs="Sylfaen"/>
          <w:color w:val="000000"/>
          <w:sz w:val="21"/>
          <w:szCs w:val="21"/>
        </w:rPr>
        <w:t>ქალბატონო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Style w:val="Strong"/>
          <w:rFonts w:ascii="Sylfaen" w:hAnsi="Sylfaen" w:cs="Sylfaen"/>
          <w:color w:val="000000"/>
          <w:sz w:val="21"/>
          <w:szCs w:val="21"/>
        </w:rPr>
        <w:t>ბატონო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</w:t>
      </w:r>
    </w:p>
    <w:p w14:paraId="228E95EA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531A0567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2022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13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მაისს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აჭარის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ავტონომიური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რესპუბლიკის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უმაღლესი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საბჭოს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განათლების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მეცნიერების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კულტურისა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სპორტის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საკითხთა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კომიტეტიდან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ქობულეთის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რესურსცენტრში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შემოსული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N484814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წერილის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საფუძველზე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მოგვაწოდოთ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თქვენი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სკოლის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მდგომარეობის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ინფრასტრუქტურის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შესახებ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284E20A1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პასუხი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მოგვაწოდოთ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ქვემოთ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მოცემული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კითხვის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ნუმერაციით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58467CA8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23290D67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1.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ინფრასტრუქტურა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მატერიალურტექნიკური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ბაზა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პროცესისათვის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აუცილებელ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78F3F01F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2.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პასუხობს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414FCEF2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3.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ელექტრონულ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წვდომის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შესაძლებლობა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2DC2F328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4.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მოგვაწოდოთ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დასაქმებული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ბიბლიოთეკარების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კვალიფიკაციის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შესახებ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2AF705D2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5.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დაურთოთ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3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სტატისტიკა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14:paraId="61A71D48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ა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მოსწავლეთა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631B44BF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ბ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რომელი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კლასების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ძირითადად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28293B50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გ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მოთხოვნადია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მხატვრული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თემატური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50D5436E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</w:t>
      </w:r>
      <w:r>
        <w:rPr>
          <w:rFonts w:ascii="Sylfaen" w:hAnsi="Sylfaen" w:cs="Sylfaen"/>
          <w:color w:val="000000"/>
          <w:sz w:val="21"/>
          <w:szCs w:val="21"/>
        </w:rPr>
        <w:t>დ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განახლება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შევსების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2088A4DC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6.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მონაწილეობენ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პროცესში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352953DB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7.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უწევს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ადგილობრივი</w:t>
      </w:r>
      <w:proofErr w:type="spellEnd"/>
      <w:r>
        <w:rPr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ცენტრალური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ხელისუფლება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</w:p>
    <w:p w14:paraId="0D82BA6D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 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6B368E1C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8.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თქვენი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აზრით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მხარდაჭერაა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მხრიდან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ბიბლიოთეკებში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არსებული</w:t>
      </w:r>
      <w:proofErr w:type="spellEnd"/>
    </w:p>
    <w:p w14:paraId="26F6AFF3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 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ხარვეზების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აღმოსაფხვრელად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60C8C6C8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9.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ახალი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სტანდარტების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დანერგვას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მიიჩნევთ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მიმართებაში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117EC7C4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   10.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გესახებათ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შემდგომი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განვითარების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პერსპექტივა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47C26D44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 </w:t>
      </w:r>
      <w:proofErr w:type="spellStart"/>
      <w:r>
        <w:rPr>
          <w:rStyle w:val="Strong"/>
          <w:rFonts w:ascii="Sylfaen" w:hAnsi="Sylfaen" w:cs="Sylfaen"/>
          <w:color w:val="FF0000"/>
          <w:sz w:val="21"/>
          <w:szCs w:val="21"/>
        </w:rPr>
        <w:t>გთხოვთ</w:t>
      </w:r>
      <w:proofErr w:type="spellEnd"/>
      <w:r>
        <w:rPr>
          <w:rStyle w:val="Strong"/>
          <w:rFonts w:ascii="Verdana" w:hAnsi="Verdana"/>
          <w:color w:val="FF0000"/>
          <w:sz w:val="21"/>
          <w:szCs w:val="21"/>
        </w:rPr>
        <w:t xml:space="preserve">, </w:t>
      </w:r>
      <w:proofErr w:type="spellStart"/>
      <w:r>
        <w:rPr>
          <w:rStyle w:val="Strong"/>
          <w:rFonts w:ascii="Sylfaen" w:hAnsi="Sylfaen" w:cs="Sylfaen"/>
          <w:color w:val="FF0000"/>
          <w:sz w:val="21"/>
          <w:szCs w:val="21"/>
        </w:rPr>
        <w:t>აღნიშნული</w:t>
      </w:r>
      <w:proofErr w:type="spellEnd"/>
      <w:r>
        <w:rPr>
          <w:rStyle w:val="Strong"/>
          <w:rFonts w:ascii="Verdana" w:hAnsi="Verdana"/>
          <w:color w:val="FF0000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FF0000"/>
          <w:sz w:val="21"/>
          <w:szCs w:val="21"/>
        </w:rPr>
        <w:t>ინფორმაცია</w:t>
      </w:r>
      <w:proofErr w:type="spellEnd"/>
      <w:r>
        <w:rPr>
          <w:rStyle w:val="Strong"/>
          <w:rFonts w:ascii="Verdana" w:hAnsi="Verdana"/>
          <w:color w:val="FF0000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FF0000"/>
          <w:sz w:val="21"/>
          <w:szCs w:val="21"/>
        </w:rPr>
        <w:t>მოგვაწოდოთ</w:t>
      </w:r>
      <w:proofErr w:type="spellEnd"/>
      <w:r>
        <w:rPr>
          <w:rStyle w:val="Strong"/>
          <w:rFonts w:ascii="Verdana" w:hAnsi="Verdana"/>
          <w:color w:val="FF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FF0000"/>
          <w:sz w:val="21"/>
          <w:szCs w:val="21"/>
        </w:rPr>
        <w:t>მ</w:t>
      </w:r>
      <w:r>
        <w:rPr>
          <w:rStyle w:val="Strong"/>
          <w:rFonts w:ascii="Verdana" w:hAnsi="Verdana"/>
          <w:color w:val="FF0000"/>
          <w:sz w:val="21"/>
          <w:szCs w:val="21"/>
        </w:rPr>
        <w:t>/</w:t>
      </w:r>
      <w:proofErr w:type="gramStart"/>
      <w:r>
        <w:rPr>
          <w:rStyle w:val="Strong"/>
          <w:rFonts w:ascii="Sylfaen" w:hAnsi="Sylfaen" w:cs="Sylfaen"/>
          <w:color w:val="FF0000"/>
          <w:sz w:val="21"/>
          <w:szCs w:val="21"/>
        </w:rPr>
        <w:t>წ</w:t>
      </w:r>
      <w:r>
        <w:rPr>
          <w:rStyle w:val="Strong"/>
          <w:rFonts w:ascii="Verdana" w:hAnsi="Verdana" w:cs="Verdana"/>
          <w:color w:val="FF0000"/>
          <w:sz w:val="21"/>
          <w:szCs w:val="21"/>
        </w:rPr>
        <w:t> </w:t>
      </w:r>
      <w:r>
        <w:rPr>
          <w:rStyle w:val="Strong"/>
          <w:rFonts w:ascii="Verdana" w:hAnsi="Verdana"/>
          <w:color w:val="FF0000"/>
          <w:sz w:val="21"/>
          <w:szCs w:val="21"/>
        </w:rPr>
        <w:t xml:space="preserve"> 20</w:t>
      </w:r>
      <w:proofErr w:type="gramEnd"/>
      <w:r>
        <w:rPr>
          <w:rStyle w:val="Strong"/>
          <w:rFonts w:ascii="Verdana" w:hAnsi="Verdana"/>
          <w:color w:val="FF0000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FF0000"/>
          <w:sz w:val="21"/>
          <w:szCs w:val="21"/>
        </w:rPr>
        <w:t>ივნისამდე</w:t>
      </w:r>
      <w:proofErr w:type="spellEnd"/>
      <w:r>
        <w:rPr>
          <w:rFonts w:ascii="Verdana" w:hAnsi="Verdana"/>
          <w:color w:val="FF0000"/>
          <w:sz w:val="21"/>
          <w:szCs w:val="21"/>
        </w:rPr>
        <w:t>.</w:t>
      </w:r>
    </w:p>
    <w:p w14:paraId="08E692FD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10A199C1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22942A2D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</w:t>
      </w:r>
      <w:r>
        <w:rPr>
          <w:rStyle w:val="Strong"/>
          <w:rFonts w:ascii="Verdana" w:hAnsi="Verdana"/>
          <w:color w:val="000000"/>
          <w:sz w:val="21"/>
          <w:szCs w:val="21"/>
        </w:rPr>
        <w:t xml:space="preserve">  </w:t>
      </w:r>
      <w:proofErr w:type="spellStart"/>
      <w:r>
        <w:rPr>
          <w:rStyle w:val="Strong"/>
          <w:rFonts w:ascii="Sylfaen" w:hAnsi="Sylfaen" w:cs="Sylfaen"/>
          <w:color w:val="000000"/>
          <w:sz w:val="21"/>
          <w:szCs w:val="21"/>
        </w:rPr>
        <w:t>პატივისცემით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</w:t>
      </w:r>
    </w:p>
    <w:p w14:paraId="2922C881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3672D3A2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6E2DAE5D" w14:textId="77777777" w:rsidR="00071CE0" w:rsidRDefault="00071CE0" w:rsidP="00071CE0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26551614" w14:textId="77777777" w:rsidR="00692991" w:rsidRPr="00692991" w:rsidRDefault="00692991" w:rsidP="0069299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proofErr w:type="spellStart"/>
      <w:r w:rsidRPr="00692991">
        <w:rPr>
          <w:rFonts w:ascii="Calibri" w:eastAsia="Times New Roman" w:hAnsi="Calibri" w:cs="Calibri"/>
          <w:b/>
          <w:bCs/>
          <w:color w:val="000000"/>
        </w:rPr>
        <w:t>მოკლეთ</w:t>
      </w:r>
      <w:proofErr w:type="spellEnd"/>
      <w:r w:rsidRPr="0069299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692991">
        <w:rPr>
          <w:rFonts w:ascii="Calibri" w:eastAsia="Times New Roman" w:hAnsi="Calibri" w:cs="Calibri"/>
          <w:b/>
          <w:bCs/>
          <w:color w:val="000000"/>
        </w:rPr>
        <w:t>მიუთითეთ</w:t>
      </w:r>
      <w:proofErr w:type="spellEnd"/>
      <w:r w:rsidRPr="0069299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692991">
        <w:rPr>
          <w:rFonts w:ascii="Calibri" w:eastAsia="Times New Roman" w:hAnsi="Calibri" w:cs="Calibri"/>
          <w:b/>
          <w:bCs/>
          <w:color w:val="000000"/>
        </w:rPr>
        <w:t>ჭადრაკის</w:t>
      </w:r>
      <w:proofErr w:type="spellEnd"/>
      <w:r w:rsidRPr="0069299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692991">
        <w:rPr>
          <w:rFonts w:ascii="Calibri" w:eastAsia="Times New Roman" w:hAnsi="Calibri" w:cs="Calibri"/>
          <w:b/>
          <w:bCs/>
          <w:color w:val="000000"/>
        </w:rPr>
        <w:t>ფლობის</w:t>
      </w:r>
      <w:proofErr w:type="spellEnd"/>
      <w:r w:rsidRPr="0069299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692991">
        <w:rPr>
          <w:rFonts w:ascii="Calibri" w:eastAsia="Times New Roman" w:hAnsi="Calibri" w:cs="Calibri"/>
          <w:b/>
          <w:bCs/>
          <w:color w:val="000000"/>
        </w:rPr>
        <w:t>დონე</w:t>
      </w:r>
      <w:proofErr w:type="spellEnd"/>
      <w:r w:rsidRPr="0069299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692991">
        <w:rPr>
          <w:rFonts w:ascii="Calibri" w:eastAsia="Times New Roman" w:hAnsi="Calibri" w:cs="Calibri"/>
          <w:color w:val="000000"/>
        </w:rPr>
        <w:t>(</w:t>
      </w:r>
      <w:proofErr w:type="spellStart"/>
      <w:r w:rsidRPr="00692991">
        <w:rPr>
          <w:rFonts w:ascii="Calibri" w:eastAsia="Times New Roman" w:hAnsi="Calibri" w:cs="Calibri"/>
          <w:color w:val="000000"/>
        </w:rPr>
        <w:t>იცის</w:t>
      </w:r>
      <w:proofErr w:type="spellEnd"/>
      <w:r w:rsidRPr="0069299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92991">
        <w:rPr>
          <w:rFonts w:ascii="Calibri" w:eastAsia="Times New Roman" w:hAnsi="Calibri" w:cs="Calibri"/>
          <w:color w:val="000000"/>
        </w:rPr>
        <w:t>კარგად</w:t>
      </w:r>
      <w:proofErr w:type="spellEnd"/>
      <w:r w:rsidRPr="0069299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92991">
        <w:rPr>
          <w:rFonts w:ascii="Calibri" w:eastAsia="Times New Roman" w:hAnsi="Calibri" w:cs="Calibri"/>
          <w:color w:val="000000"/>
        </w:rPr>
        <w:t>საშუალოდ</w:t>
      </w:r>
      <w:proofErr w:type="spellEnd"/>
      <w:r w:rsidRPr="0069299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92991">
        <w:rPr>
          <w:rFonts w:ascii="Calibri" w:eastAsia="Times New Roman" w:hAnsi="Calibri" w:cs="Calibri"/>
          <w:color w:val="000000"/>
        </w:rPr>
        <w:t>ელემენტარულად</w:t>
      </w:r>
      <w:proofErr w:type="spellEnd"/>
      <w:r w:rsidRPr="0069299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92991">
        <w:rPr>
          <w:rFonts w:ascii="Calibri" w:eastAsia="Times New Roman" w:hAnsi="Calibri" w:cs="Calibri"/>
          <w:color w:val="000000"/>
        </w:rPr>
        <w:t>გადამზადებულია</w:t>
      </w:r>
      <w:proofErr w:type="spellEnd"/>
      <w:r w:rsidRPr="00692991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692991">
        <w:rPr>
          <w:rFonts w:ascii="Calibri" w:eastAsia="Times New Roman" w:hAnsi="Calibri" w:cs="Calibri"/>
          <w:color w:val="000000"/>
        </w:rPr>
        <w:t>ჭადრაკის</w:t>
      </w:r>
      <w:proofErr w:type="spellEnd"/>
      <w:r w:rsidRPr="00692991">
        <w:rPr>
          <w:rFonts w:ascii="Calibri" w:eastAsia="Times New Roman" w:hAnsi="Calibri" w:cs="Calibri"/>
          <w:color w:val="000000"/>
        </w:rPr>
        <w:t xml:space="preserve">  </w:t>
      </w:r>
      <w:proofErr w:type="spellStart"/>
      <w:r w:rsidRPr="00692991">
        <w:rPr>
          <w:rFonts w:ascii="Calibri" w:eastAsia="Times New Roman" w:hAnsi="Calibri" w:cs="Calibri"/>
          <w:color w:val="000000"/>
        </w:rPr>
        <w:t>ფედერაციის</w:t>
      </w:r>
      <w:proofErr w:type="spellEnd"/>
      <w:proofErr w:type="gramEnd"/>
      <w:r w:rsidRPr="0069299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92991">
        <w:rPr>
          <w:rFonts w:ascii="Calibri" w:eastAsia="Times New Roman" w:hAnsi="Calibri" w:cs="Calibri"/>
          <w:color w:val="000000"/>
        </w:rPr>
        <w:t>მიერ</w:t>
      </w:r>
      <w:proofErr w:type="spellEnd"/>
      <w:r w:rsidRPr="0069299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92991">
        <w:rPr>
          <w:rFonts w:ascii="Calibri" w:eastAsia="Times New Roman" w:hAnsi="Calibri" w:cs="Calibri"/>
          <w:color w:val="000000"/>
        </w:rPr>
        <w:t>და</w:t>
      </w:r>
      <w:proofErr w:type="spellEnd"/>
      <w:r w:rsidRPr="0069299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92991">
        <w:rPr>
          <w:rFonts w:ascii="Calibri" w:eastAsia="Times New Roman" w:hAnsi="Calibri" w:cs="Calibri"/>
          <w:color w:val="000000"/>
        </w:rPr>
        <w:t>ა.შ</w:t>
      </w:r>
      <w:proofErr w:type="spellEnd"/>
      <w:r w:rsidRPr="00692991">
        <w:rPr>
          <w:rFonts w:ascii="Calibri" w:eastAsia="Times New Roman" w:hAnsi="Calibri" w:cs="Calibri"/>
          <w:color w:val="000000"/>
        </w:rPr>
        <w:t>.)</w:t>
      </w:r>
    </w:p>
    <w:p w14:paraId="595EB4E7" w14:textId="77777777" w:rsidR="00071CE0" w:rsidRPr="00071CE0" w:rsidRDefault="00071CE0" w:rsidP="00071CE0">
      <w:pPr>
        <w:rPr>
          <w:lang w:val="ka-GE"/>
        </w:rPr>
      </w:pPr>
    </w:p>
    <w:sectPr w:rsidR="00071CE0" w:rsidRPr="00071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1F7F"/>
    <w:multiLevelType w:val="hybridMultilevel"/>
    <w:tmpl w:val="E73E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C9"/>
    <w:rsid w:val="0005174C"/>
    <w:rsid w:val="00071CE0"/>
    <w:rsid w:val="000A2FE1"/>
    <w:rsid w:val="0034254F"/>
    <w:rsid w:val="003C6DE8"/>
    <w:rsid w:val="003E3B11"/>
    <w:rsid w:val="00417346"/>
    <w:rsid w:val="00605DB9"/>
    <w:rsid w:val="00692991"/>
    <w:rsid w:val="00710DB4"/>
    <w:rsid w:val="00836B13"/>
    <w:rsid w:val="00891B94"/>
    <w:rsid w:val="008D68F5"/>
    <w:rsid w:val="009100F5"/>
    <w:rsid w:val="00B66B24"/>
    <w:rsid w:val="00C445D6"/>
    <w:rsid w:val="00C7581F"/>
    <w:rsid w:val="00DB28B6"/>
    <w:rsid w:val="00EE1609"/>
    <w:rsid w:val="00FB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9CF8"/>
  <w15:chartTrackingRefBased/>
  <w15:docId w15:val="{FB10A84B-CBA1-4F18-B882-BDBD9DD3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F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Kobuleti1</dc:creator>
  <cp:keywords/>
  <dc:description/>
  <cp:lastModifiedBy>Kobuleti1</cp:lastModifiedBy>
  <cp:revision>11</cp:revision>
  <cp:lastPrinted>2022-05-27T06:51:00Z</cp:lastPrinted>
  <dcterms:created xsi:type="dcterms:W3CDTF">2022-05-24T09:28:00Z</dcterms:created>
  <dcterms:modified xsi:type="dcterms:W3CDTF">2022-06-18T10:38:00Z</dcterms:modified>
</cp:coreProperties>
</file>