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C7C61" w14:textId="2E6AE568" w:rsidR="00533FE8" w:rsidRPr="004377C6" w:rsidRDefault="00533FE8" w:rsidP="00533FE8">
      <w:pPr>
        <w:pStyle w:val="a3"/>
        <w:numPr>
          <w:ilvl w:val="0"/>
          <w:numId w:val="2"/>
        </w:numPr>
        <w:spacing w:before="45" w:beforeAutospacing="0" w:after="45" w:afterAutospacing="0"/>
        <w:jc w:val="both"/>
        <w:rPr>
          <w:rFonts w:ascii="Sylfaen" w:hAnsi="Sylfaen"/>
          <w:color w:val="000000"/>
          <w:sz w:val="21"/>
          <w:szCs w:val="21"/>
          <w:lang w:val="ka-GE"/>
        </w:rPr>
      </w:pPr>
      <w:r w:rsidRPr="004377C6">
        <w:rPr>
          <w:rFonts w:ascii="Sylfaen" w:hAnsi="Sylfaen"/>
          <w:color w:val="000000"/>
          <w:sz w:val="21"/>
          <w:szCs w:val="21"/>
          <w:lang w:val="ka-GE"/>
        </w:rPr>
        <w:t xml:space="preserve">სასკოლო ბიბლიოთეკის ინფრასტრუქტურა მწირია. მატერიალურ ტექნიკური ბაზა ვერ აკმაყოფილებს სწავლა-სწავლების პროცესებისთვის აუცილებელ მოთხოვნებს, კერძოდ, ბიბლიოთეკა განთავსებულია მცირე ზომის ოთახში,  ბიბლიოთეკას არა აქვს ცალკე წიგნთსაცავი, არაა გამოფენების მოწყობის საშუალება. მოსწავლეს ფართის სიმცირის გამო არ შეუძლია ბიბლიოთეკაში მუშაობა. </w:t>
      </w:r>
    </w:p>
    <w:p w14:paraId="78D66545" w14:textId="77777777" w:rsidR="00533FE8" w:rsidRDefault="00533FE8" w:rsidP="00533FE8">
      <w:pPr>
        <w:pStyle w:val="a3"/>
        <w:spacing w:before="45" w:beforeAutospacing="0" w:after="45" w:afterAutospacing="0"/>
        <w:jc w:val="both"/>
        <w:rPr>
          <w:rFonts w:ascii="Sylfaen" w:hAnsi="Sylfaen"/>
          <w:b/>
          <w:color w:val="000000"/>
          <w:sz w:val="21"/>
          <w:szCs w:val="21"/>
        </w:rPr>
      </w:pPr>
      <w:r w:rsidRPr="004377C6">
        <w:rPr>
          <w:rFonts w:ascii="Sylfaen" w:hAnsi="Sylfaen"/>
          <w:b/>
          <w:color w:val="000000"/>
          <w:sz w:val="21"/>
          <w:szCs w:val="21"/>
        </w:rPr>
        <w:t> </w:t>
      </w:r>
    </w:p>
    <w:p w14:paraId="1FD8318A" w14:textId="0DA3F789" w:rsidR="00533FE8" w:rsidRPr="00533FE8" w:rsidRDefault="00533FE8" w:rsidP="00533FE8">
      <w:pPr>
        <w:pStyle w:val="a3"/>
        <w:numPr>
          <w:ilvl w:val="0"/>
          <w:numId w:val="2"/>
        </w:numPr>
        <w:spacing w:before="45" w:beforeAutospacing="0" w:after="45" w:afterAutospacing="0"/>
        <w:jc w:val="both"/>
        <w:rPr>
          <w:rFonts w:ascii="Sylfaen" w:hAnsi="Sylfaen"/>
          <w:b/>
          <w:color w:val="000000"/>
          <w:sz w:val="21"/>
          <w:szCs w:val="21"/>
        </w:rPr>
      </w:pPr>
      <w:r w:rsidRPr="004377C6">
        <w:rPr>
          <w:rFonts w:ascii="Sylfaen" w:hAnsi="Sylfaen"/>
          <w:color w:val="000000"/>
          <w:sz w:val="21"/>
          <w:szCs w:val="21"/>
          <w:lang w:val="ka-GE"/>
        </w:rPr>
        <w:t xml:space="preserve">სკოლის ბიბლიოთეკის წიგნადი ფონდი მრავალფეროვანია. გვაქვს სასწავლო სახელმძღვანელოები, მხატვრული, სამეცნიერო და მეთოდური ლიტერატურა. </w:t>
      </w:r>
    </w:p>
    <w:p w14:paraId="4F05026D" w14:textId="77777777" w:rsidR="00533FE8" w:rsidRDefault="00533FE8" w:rsidP="00533FE8">
      <w:pPr>
        <w:pStyle w:val="a3"/>
        <w:spacing w:before="45" w:beforeAutospacing="0" w:after="45" w:afterAutospacing="0"/>
        <w:jc w:val="both"/>
        <w:rPr>
          <w:rFonts w:ascii="Sylfaen" w:hAnsi="Sylfaen"/>
          <w:b/>
          <w:color w:val="000000"/>
          <w:sz w:val="21"/>
          <w:szCs w:val="21"/>
        </w:rPr>
      </w:pPr>
    </w:p>
    <w:p w14:paraId="4D05DE28" w14:textId="2B5C889D" w:rsidR="00533FE8" w:rsidRDefault="00533FE8" w:rsidP="00533FE8">
      <w:pPr>
        <w:pStyle w:val="a3"/>
        <w:numPr>
          <w:ilvl w:val="0"/>
          <w:numId w:val="2"/>
        </w:numPr>
        <w:spacing w:before="45" w:beforeAutospacing="0" w:after="45" w:afterAutospacing="0"/>
        <w:jc w:val="both"/>
        <w:rPr>
          <w:rFonts w:ascii="Sylfaen" w:hAnsi="Sylfaen"/>
          <w:color w:val="000000"/>
          <w:sz w:val="21"/>
          <w:szCs w:val="21"/>
          <w:lang w:val="ka-GE"/>
        </w:rPr>
      </w:pPr>
      <w:r w:rsidRPr="004377C6">
        <w:rPr>
          <w:rFonts w:ascii="Sylfaen" w:hAnsi="Sylfaen"/>
          <w:color w:val="000000"/>
          <w:sz w:val="21"/>
          <w:szCs w:val="21"/>
          <w:lang w:val="ka-GE"/>
        </w:rPr>
        <w:t>ელექტრონულ წიგნებთან წვდომის საშუალება არაა, არ გვაქვს შესაბამისი მატერიალურ-ტექნიკური ბაზა.</w:t>
      </w:r>
    </w:p>
    <w:p w14:paraId="17F1B7CB" w14:textId="77777777" w:rsidR="00533FE8" w:rsidRPr="004377C6" w:rsidRDefault="00533FE8" w:rsidP="00533FE8">
      <w:pPr>
        <w:pStyle w:val="a3"/>
        <w:spacing w:before="45" w:beforeAutospacing="0" w:after="45" w:afterAutospacing="0"/>
        <w:jc w:val="both"/>
        <w:rPr>
          <w:rFonts w:ascii="Sylfaen" w:hAnsi="Sylfaen"/>
          <w:color w:val="000000"/>
          <w:sz w:val="21"/>
          <w:szCs w:val="21"/>
          <w:lang w:val="ka-GE"/>
        </w:rPr>
      </w:pPr>
    </w:p>
    <w:p w14:paraId="537DB9BE" w14:textId="77777777" w:rsidR="00533FE8" w:rsidRDefault="00533FE8" w:rsidP="00533FE8">
      <w:pPr>
        <w:pStyle w:val="a3"/>
        <w:numPr>
          <w:ilvl w:val="0"/>
          <w:numId w:val="2"/>
        </w:numPr>
        <w:spacing w:before="45" w:beforeAutospacing="0" w:after="45" w:afterAutospacing="0"/>
        <w:jc w:val="both"/>
        <w:rPr>
          <w:rFonts w:ascii="Sylfaen" w:hAnsi="Sylfaen"/>
          <w:color w:val="000000"/>
          <w:sz w:val="21"/>
          <w:szCs w:val="21"/>
          <w:lang w:val="ka-GE"/>
        </w:rPr>
      </w:pPr>
      <w:r w:rsidRPr="004377C6">
        <w:rPr>
          <w:rFonts w:ascii="Sylfaen" w:hAnsi="Sylfaen"/>
          <w:color w:val="000000"/>
          <w:sz w:val="21"/>
          <w:szCs w:val="21"/>
          <w:lang w:val="ka-GE"/>
        </w:rPr>
        <w:t xml:space="preserve">სკოლის ბიბლიოთეკარი </w:t>
      </w:r>
      <w:r>
        <w:rPr>
          <w:rFonts w:ascii="Sylfaen" w:hAnsi="Sylfaen"/>
          <w:color w:val="000000"/>
          <w:sz w:val="21"/>
          <w:szCs w:val="21"/>
          <w:lang w:val="ka-GE"/>
        </w:rPr>
        <w:t xml:space="preserve">არის </w:t>
      </w:r>
      <w:r w:rsidRPr="004377C6">
        <w:rPr>
          <w:rFonts w:ascii="Sylfaen" w:hAnsi="Sylfaen"/>
          <w:color w:val="000000"/>
          <w:sz w:val="21"/>
          <w:szCs w:val="21"/>
          <w:lang w:val="ka-GE"/>
        </w:rPr>
        <w:t>სპეციალისტი,</w:t>
      </w:r>
    </w:p>
    <w:p w14:paraId="0ADF759C" w14:textId="2C6255AE" w:rsidR="00533FE8" w:rsidRDefault="00533FE8" w:rsidP="00533FE8">
      <w:pPr>
        <w:pStyle w:val="a3"/>
        <w:spacing w:before="45" w:beforeAutospacing="0" w:after="45" w:afterAutospacing="0"/>
        <w:jc w:val="both"/>
        <w:rPr>
          <w:rFonts w:ascii="Sylfaen" w:hAnsi="Sylfaen"/>
          <w:color w:val="000000"/>
          <w:sz w:val="21"/>
          <w:szCs w:val="21"/>
          <w:lang w:val="ka-GE"/>
        </w:rPr>
      </w:pPr>
      <w:r w:rsidRPr="004377C6">
        <w:rPr>
          <w:rFonts w:ascii="Sylfaen" w:hAnsi="Sylfaen"/>
          <w:color w:val="000000"/>
          <w:sz w:val="21"/>
          <w:szCs w:val="21"/>
          <w:lang w:val="ka-GE"/>
        </w:rPr>
        <w:t xml:space="preserve"> </w:t>
      </w:r>
    </w:p>
    <w:p w14:paraId="5D24E2F4" w14:textId="04E3D5B7" w:rsidR="00533FE8" w:rsidRDefault="00533FE8" w:rsidP="00533FE8">
      <w:pPr>
        <w:pStyle w:val="a3"/>
        <w:numPr>
          <w:ilvl w:val="0"/>
          <w:numId w:val="2"/>
        </w:numPr>
        <w:spacing w:before="45" w:beforeAutospacing="0" w:after="45" w:afterAutospacing="0"/>
        <w:jc w:val="both"/>
        <w:rPr>
          <w:rFonts w:ascii="Sylfaen" w:hAnsi="Sylfaen"/>
          <w:color w:val="000000"/>
          <w:sz w:val="21"/>
          <w:szCs w:val="21"/>
          <w:lang w:val="ka-GE"/>
        </w:rPr>
      </w:pPr>
      <w:r w:rsidRPr="004377C6">
        <w:rPr>
          <w:rFonts w:ascii="Sylfaen" w:hAnsi="Sylfaen"/>
          <w:color w:val="000000"/>
          <w:sz w:val="21"/>
          <w:szCs w:val="21"/>
          <w:lang w:val="ka-GE"/>
        </w:rPr>
        <w:t>სკოლა მცირეკონტიგენტიანია</w:t>
      </w:r>
      <w:r>
        <w:rPr>
          <w:rFonts w:ascii="Sylfaen" w:hAnsi="Sylfaen"/>
          <w:color w:val="000000"/>
          <w:sz w:val="21"/>
          <w:szCs w:val="21"/>
          <w:lang w:val="ka-GE"/>
        </w:rPr>
        <w:t xml:space="preserve">, </w:t>
      </w:r>
      <w:r w:rsidRPr="004377C6">
        <w:rPr>
          <w:rFonts w:ascii="Sylfaen" w:hAnsi="Sylfaen"/>
          <w:color w:val="000000"/>
          <w:sz w:val="21"/>
          <w:szCs w:val="21"/>
          <w:lang w:val="ka-GE"/>
        </w:rPr>
        <w:t>გამომდინარე აქედან, მეტნაკლება</w:t>
      </w:r>
      <w:r>
        <w:rPr>
          <w:rFonts w:ascii="Sylfaen" w:hAnsi="Sylfaen"/>
          <w:color w:val="000000"/>
          <w:sz w:val="21"/>
          <w:szCs w:val="21"/>
          <w:lang w:val="ka-GE"/>
        </w:rPr>
        <w:t>დ</w:t>
      </w:r>
      <w:r w:rsidRPr="004377C6">
        <w:rPr>
          <w:rFonts w:ascii="Sylfaen" w:hAnsi="Sylfaen"/>
          <w:color w:val="000000"/>
          <w:sz w:val="21"/>
          <w:szCs w:val="21"/>
          <w:lang w:val="ka-GE"/>
        </w:rPr>
        <w:t xml:space="preserve"> ყველა მოსწავლე იყო ჩართული საბიბლიოთეკო საქმიანობაში. უფრო ხშირად ბიბლიოთეკით დაწყებითი კლასების მოსწავლეები სარგებლობენ, ზოგადად, უფრო მოთხოვნადია მხატვრული ლიტერატურა. </w:t>
      </w:r>
    </w:p>
    <w:p w14:paraId="338A82E8" w14:textId="77777777" w:rsidR="00533FE8" w:rsidRDefault="00533FE8" w:rsidP="00533FE8">
      <w:pPr>
        <w:pStyle w:val="a3"/>
        <w:spacing w:before="45" w:beforeAutospacing="0" w:after="45" w:afterAutospacing="0"/>
        <w:jc w:val="both"/>
        <w:rPr>
          <w:rFonts w:ascii="Sylfaen" w:hAnsi="Sylfaen"/>
          <w:color w:val="000000"/>
          <w:sz w:val="21"/>
          <w:szCs w:val="21"/>
          <w:lang w:val="ka-GE"/>
        </w:rPr>
      </w:pPr>
    </w:p>
    <w:p w14:paraId="2653275D" w14:textId="41BA6F65" w:rsidR="00533FE8" w:rsidRDefault="00533FE8" w:rsidP="00533FE8">
      <w:pPr>
        <w:pStyle w:val="a3"/>
        <w:numPr>
          <w:ilvl w:val="0"/>
          <w:numId w:val="2"/>
        </w:numPr>
        <w:spacing w:before="45" w:beforeAutospacing="0" w:after="45" w:afterAutospacing="0"/>
        <w:jc w:val="both"/>
        <w:rPr>
          <w:rFonts w:ascii="Sylfaen" w:hAnsi="Sylfaen"/>
          <w:color w:val="000000"/>
          <w:sz w:val="21"/>
          <w:szCs w:val="21"/>
          <w:lang w:val="ka-GE"/>
        </w:rPr>
      </w:pPr>
      <w:r w:rsidRPr="00533FE8">
        <w:rPr>
          <w:rFonts w:ascii="Sylfaen" w:hAnsi="Sylfaen"/>
          <w:color w:val="000000"/>
          <w:sz w:val="21"/>
          <w:szCs w:val="21"/>
          <w:lang w:val="ka-GE"/>
        </w:rPr>
        <w:t xml:space="preserve">სკოლის ბიბლიოთეკარი ახდენს ახალი წიგნების გაცნობას მოსწავლეებზე, მათ განხილვას,, ურჩევს მოსწავლეებს წიგნებს, რომლებიც მათი ცოდნის </w:t>
      </w:r>
      <w:proofErr w:type="spellStart"/>
      <w:r w:rsidRPr="00533FE8">
        <w:rPr>
          <w:rFonts w:ascii="Sylfaen" w:hAnsi="Sylfaen"/>
          <w:color w:val="000000"/>
          <w:sz w:val="21"/>
          <w:szCs w:val="21"/>
          <w:lang w:val="ka-GE"/>
        </w:rPr>
        <w:t>გააღრმავებას</w:t>
      </w:r>
      <w:proofErr w:type="spellEnd"/>
      <w:r w:rsidRPr="00533FE8">
        <w:rPr>
          <w:rFonts w:ascii="Sylfaen" w:hAnsi="Sylfaen"/>
          <w:color w:val="000000"/>
          <w:sz w:val="21"/>
          <w:szCs w:val="21"/>
          <w:lang w:val="ka-GE"/>
        </w:rPr>
        <w:t xml:space="preserve"> უწყობს ხელს.</w:t>
      </w:r>
    </w:p>
    <w:p w14:paraId="28504DA9" w14:textId="77777777" w:rsidR="00533FE8" w:rsidRDefault="00533FE8" w:rsidP="00533FE8">
      <w:pPr>
        <w:pStyle w:val="a3"/>
        <w:spacing w:before="45" w:beforeAutospacing="0" w:after="45" w:afterAutospacing="0"/>
        <w:jc w:val="both"/>
        <w:rPr>
          <w:rFonts w:ascii="Sylfaen" w:hAnsi="Sylfaen"/>
          <w:color w:val="000000"/>
          <w:sz w:val="21"/>
          <w:szCs w:val="21"/>
          <w:lang w:val="ka-GE"/>
        </w:rPr>
      </w:pPr>
    </w:p>
    <w:p w14:paraId="4F56A81D" w14:textId="01320F65" w:rsidR="00533FE8" w:rsidRDefault="00533FE8" w:rsidP="00533FE8">
      <w:pPr>
        <w:pStyle w:val="a3"/>
        <w:numPr>
          <w:ilvl w:val="0"/>
          <w:numId w:val="2"/>
        </w:numPr>
        <w:spacing w:before="45" w:beforeAutospacing="0" w:after="45" w:afterAutospacing="0"/>
        <w:jc w:val="both"/>
        <w:rPr>
          <w:rFonts w:ascii="Sylfaen" w:hAnsi="Sylfaen"/>
          <w:color w:val="000000"/>
          <w:sz w:val="21"/>
          <w:szCs w:val="21"/>
          <w:lang w:val="ka-GE"/>
        </w:rPr>
      </w:pPr>
      <w:r w:rsidRPr="00533FE8">
        <w:rPr>
          <w:rFonts w:ascii="Sylfaen" w:hAnsi="Sylfaen"/>
          <w:color w:val="000000"/>
          <w:sz w:val="21"/>
          <w:szCs w:val="21"/>
          <w:lang w:val="ka-GE"/>
        </w:rPr>
        <w:t xml:space="preserve">წიგნადი ფონდის შევსებაში გვეხმარება  საქართველოს განათლებისა და მეცნიერების სამინისტრო, აჭარის განათლების, მეცნიერების, კულტურისა და სპორტის სამინისტრო. </w:t>
      </w:r>
      <w:proofErr w:type="spellStart"/>
      <w:r w:rsidRPr="00533FE8">
        <w:rPr>
          <w:rFonts w:ascii="Sylfaen" w:hAnsi="Sylfaen"/>
          <w:color w:val="000000"/>
          <w:sz w:val="21"/>
          <w:szCs w:val="21"/>
          <w:lang w:val="ka-GE"/>
        </w:rPr>
        <w:t>ადგილობროვი</w:t>
      </w:r>
      <w:proofErr w:type="spellEnd"/>
      <w:r w:rsidRPr="00533FE8">
        <w:rPr>
          <w:rFonts w:ascii="Sylfaen" w:hAnsi="Sylfaen"/>
          <w:color w:val="000000"/>
          <w:sz w:val="21"/>
          <w:szCs w:val="21"/>
          <w:lang w:val="ka-GE"/>
        </w:rPr>
        <w:t xml:space="preserve"> ხელისუფლებისგან არ მიგვიღია მხარდაჭერა.</w:t>
      </w:r>
    </w:p>
    <w:p w14:paraId="7885342F" w14:textId="77777777" w:rsidR="00533FE8" w:rsidRDefault="00533FE8" w:rsidP="00533FE8">
      <w:pPr>
        <w:pStyle w:val="a3"/>
        <w:spacing w:before="45" w:beforeAutospacing="0" w:after="45" w:afterAutospacing="0"/>
        <w:jc w:val="both"/>
        <w:rPr>
          <w:rFonts w:ascii="Sylfaen" w:hAnsi="Sylfaen"/>
          <w:color w:val="000000"/>
          <w:sz w:val="21"/>
          <w:szCs w:val="21"/>
          <w:lang w:val="ka-GE"/>
        </w:rPr>
      </w:pPr>
    </w:p>
    <w:p w14:paraId="1C80A4A5" w14:textId="2E90F8CA" w:rsidR="00533FE8" w:rsidRDefault="00533FE8" w:rsidP="00533FE8">
      <w:pPr>
        <w:pStyle w:val="a3"/>
        <w:numPr>
          <w:ilvl w:val="0"/>
          <w:numId w:val="2"/>
        </w:numPr>
        <w:spacing w:before="45" w:beforeAutospacing="0" w:after="45" w:afterAutospacing="0"/>
        <w:jc w:val="both"/>
        <w:rPr>
          <w:rFonts w:ascii="Sylfaen" w:hAnsi="Sylfaen"/>
          <w:color w:val="000000"/>
          <w:sz w:val="21"/>
          <w:szCs w:val="21"/>
          <w:lang w:val="ka-GE"/>
        </w:rPr>
      </w:pPr>
      <w:r w:rsidRPr="00533FE8">
        <w:rPr>
          <w:rFonts w:ascii="Sylfaen" w:hAnsi="Sylfaen"/>
          <w:color w:val="000000"/>
          <w:sz w:val="21"/>
          <w:szCs w:val="21"/>
          <w:lang w:val="ka-GE"/>
        </w:rPr>
        <w:t>გვესაჭიროება ფინანსური მხარდაჭერა  ბიბლიოთეკის ოთახის გასარემონტებლად, ინფრასტრუქტურის მოსაწესრიგებლად  და შესაბამისი მატერიალურ-ტექნიკური ბაზით აღჭურვისათვის.</w:t>
      </w:r>
    </w:p>
    <w:p w14:paraId="0AA534C1" w14:textId="77777777" w:rsidR="00533FE8" w:rsidRDefault="00533FE8" w:rsidP="00533FE8">
      <w:pPr>
        <w:pStyle w:val="a3"/>
        <w:spacing w:before="45" w:beforeAutospacing="0" w:after="45" w:afterAutospacing="0"/>
        <w:jc w:val="both"/>
        <w:rPr>
          <w:rFonts w:ascii="Sylfaen" w:hAnsi="Sylfaen"/>
          <w:color w:val="000000"/>
          <w:sz w:val="21"/>
          <w:szCs w:val="21"/>
          <w:lang w:val="ka-GE"/>
        </w:rPr>
      </w:pPr>
    </w:p>
    <w:p w14:paraId="5BAA3267" w14:textId="4B52900E" w:rsidR="00533FE8" w:rsidRDefault="00533FE8" w:rsidP="00533FE8">
      <w:pPr>
        <w:pStyle w:val="a3"/>
        <w:numPr>
          <w:ilvl w:val="0"/>
          <w:numId w:val="2"/>
        </w:numPr>
        <w:spacing w:before="45" w:beforeAutospacing="0" w:after="45" w:afterAutospacing="0"/>
        <w:jc w:val="both"/>
        <w:rPr>
          <w:rFonts w:ascii="Sylfaen" w:hAnsi="Sylfaen"/>
          <w:color w:val="000000"/>
          <w:sz w:val="21"/>
          <w:szCs w:val="21"/>
          <w:lang w:val="ka-GE"/>
        </w:rPr>
      </w:pPr>
      <w:r w:rsidRPr="00533FE8">
        <w:rPr>
          <w:rFonts w:ascii="Sylfaen" w:hAnsi="Sylfaen"/>
          <w:color w:val="000000"/>
          <w:sz w:val="21"/>
          <w:szCs w:val="21"/>
          <w:lang w:val="ka-GE"/>
        </w:rPr>
        <w:t>ე</w:t>
      </w:r>
      <w:r w:rsidRPr="00533FE8">
        <w:rPr>
          <w:rFonts w:ascii="Sylfaen" w:hAnsi="Sylfaen"/>
          <w:color w:val="000000"/>
          <w:sz w:val="21"/>
          <w:szCs w:val="21"/>
          <w:lang w:val="ka-GE"/>
        </w:rPr>
        <w:t>ლექტრონულ წიგნებთან წვდომის შესაძლებლობა</w:t>
      </w:r>
      <w:r>
        <w:rPr>
          <w:rFonts w:ascii="Sylfaen" w:hAnsi="Sylfaen"/>
          <w:color w:val="000000"/>
          <w:sz w:val="21"/>
          <w:szCs w:val="21"/>
          <w:lang w:val="ka-GE"/>
        </w:rPr>
        <w:t>.</w:t>
      </w:r>
    </w:p>
    <w:p w14:paraId="396D50DD" w14:textId="77777777" w:rsidR="00533FE8" w:rsidRDefault="00533FE8" w:rsidP="00533FE8">
      <w:pPr>
        <w:pStyle w:val="a3"/>
        <w:spacing w:before="45" w:beforeAutospacing="0" w:after="45" w:afterAutospacing="0"/>
        <w:jc w:val="both"/>
        <w:rPr>
          <w:rFonts w:ascii="Sylfaen" w:hAnsi="Sylfaen"/>
          <w:color w:val="000000"/>
          <w:sz w:val="21"/>
          <w:szCs w:val="21"/>
          <w:lang w:val="ka-GE"/>
        </w:rPr>
      </w:pPr>
      <w:bookmarkStart w:id="0" w:name="_GoBack"/>
      <w:bookmarkEnd w:id="0"/>
    </w:p>
    <w:p w14:paraId="6ADD7B84" w14:textId="5126E19D" w:rsidR="00533FE8" w:rsidRPr="00533FE8" w:rsidRDefault="00533FE8" w:rsidP="00533FE8">
      <w:pPr>
        <w:pStyle w:val="a3"/>
        <w:numPr>
          <w:ilvl w:val="0"/>
          <w:numId w:val="2"/>
        </w:numPr>
        <w:spacing w:before="45" w:beforeAutospacing="0" w:after="45" w:afterAutospacing="0"/>
        <w:jc w:val="both"/>
        <w:rPr>
          <w:rFonts w:ascii="Sylfaen" w:hAnsi="Sylfaen"/>
          <w:color w:val="000000"/>
          <w:sz w:val="21"/>
          <w:szCs w:val="21"/>
          <w:lang w:val="ka-GE"/>
        </w:rPr>
      </w:pPr>
      <w:r w:rsidRPr="00533FE8">
        <w:rPr>
          <w:rFonts w:ascii="Sylfaen" w:hAnsi="Sylfaen"/>
          <w:color w:val="000000"/>
          <w:sz w:val="21"/>
          <w:szCs w:val="21"/>
          <w:lang w:val="ka-GE"/>
        </w:rPr>
        <w:t>სასწავლო ბიბლიოთეკის ფართოდ ჩართვა სწავლა-სწავლების პროცესში, უფრო მეტი წიგნების განხილვა მოსწავლეთა დაინტერესების მიზნით. ცნობილი მწერლებისა და პოეტების საიუბილეო თარიღების აღნიშვნა, მათი შემოქმედების გაცნობა მოსწავლეებზე, შემოქმედებითი საღამოების მოწყობა, წიგნადი ფონდის შევსება თანამედროვე მწერლებისა და პოეტების წიგნებით.</w:t>
      </w:r>
    </w:p>
    <w:p w14:paraId="4DD86DDD" w14:textId="77777777" w:rsidR="00533FE8" w:rsidRPr="004377C6" w:rsidRDefault="00533FE8" w:rsidP="00533FE8">
      <w:pPr>
        <w:pStyle w:val="a3"/>
        <w:spacing w:before="45" w:beforeAutospacing="0" w:after="45" w:afterAutospacing="0"/>
        <w:jc w:val="both"/>
        <w:rPr>
          <w:rFonts w:ascii="Sylfaen" w:hAnsi="Sylfaen"/>
          <w:color w:val="000000"/>
          <w:sz w:val="21"/>
          <w:szCs w:val="21"/>
        </w:rPr>
      </w:pPr>
      <w:r w:rsidRPr="004377C6">
        <w:rPr>
          <w:rFonts w:ascii="Sylfaen" w:hAnsi="Sylfaen"/>
          <w:color w:val="000000"/>
          <w:sz w:val="21"/>
          <w:szCs w:val="21"/>
        </w:rPr>
        <w:t> </w:t>
      </w:r>
    </w:p>
    <w:p w14:paraId="22DD0E83" w14:textId="77777777" w:rsidR="00455751" w:rsidRDefault="00455751"/>
    <w:sectPr w:rsidR="004557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D0132"/>
    <w:multiLevelType w:val="hybridMultilevel"/>
    <w:tmpl w:val="E834B6F8"/>
    <w:lvl w:ilvl="0" w:tplc="791E00E0">
      <w:start w:val="1"/>
      <w:numFmt w:val="bullet"/>
      <w:lvlText w:val="-"/>
      <w:lvlJc w:val="left"/>
      <w:pPr>
        <w:ind w:left="405" w:hanging="360"/>
      </w:pPr>
      <w:rPr>
        <w:rFonts w:ascii="Calibri" w:eastAsia="Times New Roman" w:hAnsi="Calibri" w:cs="Calibri" w:hint="default"/>
        <w:b/>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15:restartNumberingAfterBreak="0">
    <w:nsid w:val="55EE64AB"/>
    <w:multiLevelType w:val="hybridMultilevel"/>
    <w:tmpl w:val="BDC24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B4B"/>
    <w:rsid w:val="00455751"/>
    <w:rsid w:val="00533FE8"/>
    <w:rsid w:val="00824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C5CCA"/>
  <w15:chartTrackingRefBased/>
  <w15:docId w15:val="{CB6F8A61-9407-4484-B08D-AA296A97E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33FE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533F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258</Words>
  <Characters>1475</Characters>
  <Application>Microsoft Office Word</Application>
  <DocSecurity>0</DocSecurity>
  <Lines>12</Lines>
  <Paragraphs>3</Paragraphs>
  <ScaleCrop>false</ScaleCrop>
  <Company>EMIS</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Kokotauri</dc:creator>
  <cp:keywords/>
  <dc:description/>
  <cp:lastModifiedBy>Kokotauri</cp:lastModifiedBy>
  <cp:revision>2</cp:revision>
  <dcterms:created xsi:type="dcterms:W3CDTF">2022-06-19T13:30:00Z</dcterms:created>
  <dcterms:modified xsi:type="dcterms:W3CDTF">2022-06-19T13:33:00Z</dcterms:modified>
</cp:coreProperties>
</file>