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B596" w14:textId="0F6E0AD6" w:rsidR="00801358" w:rsidRPr="00801358" w:rsidRDefault="00801358" w:rsidP="00AD3FCA">
      <w:pPr>
        <w:jc w:val="both"/>
        <w:rPr>
          <w:lang w:val="ka-GE"/>
        </w:rPr>
      </w:pPr>
      <w:r>
        <w:rPr>
          <w:lang w:val="ka-GE"/>
        </w:rPr>
        <w:t>კითხვარი</w:t>
      </w:r>
    </w:p>
    <w:p w14:paraId="1CB5CF43" w14:textId="2AE19ED2" w:rsidR="00DC0BC3" w:rsidRDefault="0048434C" w:rsidP="00AD3FCA">
      <w:pPr>
        <w:jc w:val="both"/>
        <w:rPr>
          <w:lang w:val="ka-GE"/>
        </w:rPr>
      </w:pPr>
      <w:r>
        <w:t>1.</w:t>
      </w:r>
      <w:r>
        <w:rPr>
          <w:lang w:val="ka-GE"/>
        </w:rPr>
        <w:t xml:space="preserve">სასკოლო ბიბლიოთეკა მდებარეობს სკოლის შენობის შიგნით, ის განთავსებულია სკოლის პირველ </w:t>
      </w:r>
      <w:proofErr w:type="gramStart"/>
      <w:r>
        <w:rPr>
          <w:lang w:val="ka-GE"/>
        </w:rPr>
        <w:t>სართულზე</w:t>
      </w:r>
      <w:r w:rsidR="001274E0">
        <w:rPr>
          <w:lang w:val="ka-GE"/>
        </w:rPr>
        <w:t xml:space="preserve"> </w:t>
      </w:r>
      <w:r>
        <w:rPr>
          <w:lang w:val="ka-GE"/>
        </w:rPr>
        <w:t xml:space="preserve"> 24</w:t>
      </w:r>
      <w:proofErr w:type="gramEnd"/>
      <w:r>
        <w:rPr>
          <w:lang w:val="ka-GE"/>
        </w:rPr>
        <w:t xml:space="preserve"> </w:t>
      </w:r>
      <w:proofErr w:type="spellStart"/>
      <w:r>
        <w:rPr>
          <w:lang w:val="ka-GE"/>
        </w:rPr>
        <w:t>კვ.მ</w:t>
      </w:r>
      <w:proofErr w:type="spellEnd"/>
      <w:r>
        <w:rPr>
          <w:lang w:val="ka-GE"/>
        </w:rPr>
        <w:t>. ფართობის ოთახში. ბიბლიოთეკა აღჭურვილია საჭირო ინვენტარით, კერძოდ განახლებული ღია კარადებით მაგიდებით.</w:t>
      </w:r>
      <w:r w:rsidR="007252B9">
        <w:rPr>
          <w:lang w:val="ka-GE"/>
        </w:rPr>
        <w:t xml:space="preserve"> მატერიალური </w:t>
      </w:r>
      <w:proofErr w:type="spellStart"/>
      <w:r w:rsidR="007252B9">
        <w:rPr>
          <w:lang w:val="ka-GE"/>
        </w:rPr>
        <w:t>ტეკნიკური</w:t>
      </w:r>
      <w:proofErr w:type="spellEnd"/>
      <w:r w:rsidR="007252B9">
        <w:rPr>
          <w:lang w:val="ka-GE"/>
        </w:rPr>
        <w:t xml:space="preserve"> ბაზა დამაკმაყოფილებელია</w:t>
      </w:r>
      <w:r w:rsidR="001274E0">
        <w:rPr>
          <w:lang w:val="ka-GE"/>
        </w:rPr>
        <w:t>. სწავლა სწავლების პროცესისათვის აუცილებელ მოთხოვნებს ნაწილობრივ აკმაყოფილებს.</w:t>
      </w:r>
    </w:p>
    <w:p w14:paraId="2EF98667" w14:textId="1CC7D10F" w:rsidR="001274E0" w:rsidRDefault="001274E0" w:rsidP="00AD3FCA">
      <w:pPr>
        <w:jc w:val="both"/>
        <w:rPr>
          <w:lang w:val="ka-GE"/>
        </w:rPr>
      </w:pPr>
      <w:r>
        <w:rPr>
          <w:lang w:val="ka-GE"/>
        </w:rPr>
        <w:t xml:space="preserve">2.ბიბლიოთეკაში განთავსებულია დაახლოებით 4000 -მდე წიგნადი ფონდი, როგორც სასკოლო </w:t>
      </w:r>
      <w:proofErr w:type="spellStart"/>
      <w:r>
        <w:rPr>
          <w:lang w:val="ka-GE"/>
        </w:rPr>
        <w:t>სახელძღვანელოები</w:t>
      </w:r>
      <w:proofErr w:type="spellEnd"/>
      <w:r>
        <w:rPr>
          <w:lang w:val="ka-GE"/>
        </w:rPr>
        <w:t xml:space="preserve"> ასევე </w:t>
      </w:r>
      <w:proofErr w:type="spellStart"/>
      <w:r>
        <w:rPr>
          <w:lang w:val="ka-GE"/>
        </w:rPr>
        <w:t>ტეკნიკური</w:t>
      </w:r>
      <w:proofErr w:type="spellEnd"/>
      <w:r>
        <w:rPr>
          <w:lang w:val="ka-GE"/>
        </w:rPr>
        <w:t xml:space="preserve"> და მხატვრული განახლებული  ლიტერატურა.</w:t>
      </w:r>
      <w:r w:rsidR="00F04017">
        <w:rPr>
          <w:lang w:val="ka-GE"/>
        </w:rPr>
        <w:t xml:space="preserve"> თანამედროვე მოთხოვნებს ვერ პასუხობს.</w:t>
      </w:r>
    </w:p>
    <w:p w14:paraId="38ABE446" w14:textId="74A5A5B4" w:rsidR="00F04017" w:rsidRDefault="00F04017" w:rsidP="00AD3FCA">
      <w:pPr>
        <w:jc w:val="both"/>
        <w:rPr>
          <w:lang w:val="ka-GE"/>
        </w:rPr>
      </w:pPr>
      <w:r>
        <w:rPr>
          <w:lang w:val="ka-GE"/>
        </w:rPr>
        <w:t>3. ელექტრონულ წიგნებთან წვდომა არ არის შესაძლებელი.</w:t>
      </w:r>
    </w:p>
    <w:p w14:paraId="11D2E234" w14:textId="3096A527" w:rsidR="00F04017" w:rsidRDefault="00F04017" w:rsidP="00AD3FCA">
      <w:pPr>
        <w:jc w:val="both"/>
        <w:rPr>
          <w:lang w:val="ka-GE"/>
        </w:rPr>
      </w:pPr>
      <w:r>
        <w:rPr>
          <w:lang w:val="ka-GE"/>
        </w:rPr>
        <w:t>4.</w:t>
      </w:r>
      <w:r w:rsidR="001A3851">
        <w:rPr>
          <w:lang w:val="ka-GE"/>
        </w:rPr>
        <w:t>სკოლ</w:t>
      </w:r>
      <w:r w:rsidR="007243E6">
        <w:rPr>
          <w:lang w:val="ka-GE"/>
        </w:rPr>
        <w:t xml:space="preserve">ას მოსწავლეთა კონტინგენტიდან გამომდინარე საშტატო განრიგით ბიბლიოთეკარი არ ჰყავს. </w:t>
      </w:r>
      <w:proofErr w:type="spellStart"/>
      <w:r w:rsidR="007243E6">
        <w:rPr>
          <w:lang w:val="ka-GE"/>
        </w:rPr>
        <w:t>ბიბლიოთეკარობა</w:t>
      </w:r>
      <w:proofErr w:type="spellEnd"/>
      <w:r w:rsidR="007243E6">
        <w:rPr>
          <w:lang w:val="ka-GE"/>
        </w:rPr>
        <w:t xml:space="preserve"> შეთავსებული აქვს სკოლის </w:t>
      </w:r>
      <w:proofErr w:type="spellStart"/>
      <w:r w:rsidR="007243E6">
        <w:rPr>
          <w:lang w:val="ka-GE"/>
        </w:rPr>
        <w:t>საქმისწარმოებელს</w:t>
      </w:r>
      <w:proofErr w:type="spellEnd"/>
      <w:r w:rsidR="007243E6">
        <w:rPr>
          <w:lang w:val="ka-GE"/>
        </w:rPr>
        <w:t>. მას არანაირი კვალიფიკაცია არ აქვს, თუმცა მას აქვს ბიბლიოთეკაში მუშაობის მრავალწლიანი გამოცდილება.</w:t>
      </w:r>
    </w:p>
    <w:p w14:paraId="1E4A990B" w14:textId="6812A243" w:rsidR="00B866C4" w:rsidRDefault="00B866C4" w:rsidP="00AD3FCA">
      <w:pPr>
        <w:jc w:val="both"/>
        <w:rPr>
          <w:lang w:val="ka-GE"/>
        </w:rPr>
      </w:pPr>
      <w:r>
        <w:rPr>
          <w:lang w:val="ka-GE"/>
        </w:rPr>
        <w:t>5.ა)სასკოლო ბიბლიოთეკით მოსწავლეები</w:t>
      </w:r>
      <w:r w:rsidR="008417A0">
        <w:rPr>
          <w:lang w:val="ka-GE"/>
        </w:rPr>
        <w:t xml:space="preserve"> საჭიროებისამებრ სარგებლობენ, თუმცა ეს არ ხდება მაღალი აქტივობითა და სიხშირით.</w:t>
      </w:r>
    </w:p>
    <w:p w14:paraId="2DE7D0EA" w14:textId="16F905B2" w:rsidR="008417A0" w:rsidRDefault="008417A0" w:rsidP="00AD3FCA">
      <w:pPr>
        <w:jc w:val="both"/>
        <w:rPr>
          <w:lang w:val="ka-GE"/>
        </w:rPr>
      </w:pPr>
      <w:r>
        <w:rPr>
          <w:lang w:val="ka-GE"/>
        </w:rPr>
        <w:t>ბ)</w:t>
      </w:r>
      <w:r w:rsidR="00C459BB">
        <w:rPr>
          <w:lang w:val="ka-GE"/>
        </w:rPr>
        <w:t xml:space="preserve"> სასკოლო ბიბლიოთეკით ძირითადად სარგებლობენ დაწყებითი კლასების მოსწავლეები.</w:t>
      </w:r>
    </w:p>
    <w:p w14:paraId="644D2D82" w14:textId="701393D9" w:rsidR="00C459BB" w:rsidRDefault="00C459BB" w:rsidP="00AD3FCA">
      <w:pPr>
        <w:jc w:val="both"/>
        <w:rPr>
          <w:lang w:val="ka-GE"/>
        </w:rPr>
      </w:pPr>
      <w:r>
        <w:rPr>
          <w:lang w:val="ka-GE"/>
        </w:rPr>
        <w:t>გ)</w:t>
      </w:r>
      <w:proofErr w:type="spellStart"/>
      <w:r>
        <w:rPr>
          <w:lang w:val="ka-GE"/>
        </w:rPr>
        <w:t>მოთხოვნადი</w:t>
      </w:r>
      <w:proofErr w:type="spellEnd"/>
      <w:r>
        <w:rPr>
          <w:lang w:val="ka-GE"/>
        </w:rPr>
        <w:t xml:space="preserve"> მხატვრული ლიტერატურაა.</w:t>
      </w:r>
    </w:p>
    <w:p w14:paraId="53F3A0F0" w14:textId="3A1BED02" w:rsidR="00B231DC" w:rsidRDefault="00C459BB" w:rsidP="00AD3FCA">
      <w:pPr>
        <w:jc w:val="both"/>
        <w:rPr>
          <w:lang w:val="ka-GE"/>
        </w:rPr>
      </w:pPr>
      <w:r>
        <w:rPr>
          <w:lang w:val="ka-GE"/>
        </w:rPr>
        <w:t xml:space="preserve">დ)  სკოლის შესაძლებლობებიდან გამომდინარე  </w:t>
      </w:r>
      <w:r w:rsidR="004C4516">
        <w:rPr>
          <w:lang w:val="ka-GE"/>
        </w:rPr>
        <w:t>საჭიროებისამებრ ყოველწლიურად ხდება ბიბლიოთეკის განახლება მხატვრული თუ ტექნიკური ლიტერატურით. წიგნებს ვყიდულობთ სკოლის  საკუთარი სახსრებით, როგორც ფიზიკური პირებიდან ასევე სხვადასხვა კერძო კომპანიებიდან.</w:t>
      </w:r>
    </w:p>
    <w:p w14:paraId="48E2C28B" w14:textId="5C604542" w:rsidR="001F7063" w:rsidRDefault="00023411" w:rsidP="00AD3FCA">
      <w:pPr>
        <w:jc w:val="both"/>
        <w:rPr>
          <w:lang w:val="ka-GE"/>
        </w:rPr>
      </w:pPr>
      <w:r>
        <w:rPr>
          <w:lang w:val="ka-GE"/>
        </w:rPr>
        <w:t xml:space="preserve">6. </w:t>
      </w:r>
      <w:r w:rsidR="00291B77">
        <w:rPr>
          <w:lang w:val="ka-GE"/>
        </w:rPr>
        <w:t>სწავლა-სწავლების პროცესში სა</w:t>
      </w:r>
      <w:r w:rsidR="00F165A3">
        <w:rPr>
          <w:lang w:val="ka-GE"/>
        </w:rPr>
        <w:t>ს</w:t>
      </w:r>
      <w:bookmarkStart w:id="0" w:name="_GoBack"/>
      <w:bookmarkEnd w:id="0"/>
      <w:r w:rsidR="00291B77">
        <w:rPr>
          <w:lang w:val="ka-GE"/>
        </w:rPr>
        <w:t>კოლო ბიბლიოთეკების როლი არ არის საკმარისი.</w:t>
      </w:r>
    </w:p>
    <w:p w14:paraId="726AF090" w14:textId="77777777" w:rsidR="001F7063" w:rsidRDefault="001F7063" w:rsidP="00AD3FCA">
      <w:pPr>
        <w:jc w:val="both"/>
        <w:rPr>
          <w:lang w:val="ka-GE"/>
        </w:rPr>
      </w:pPr>
      <w:r>
        <w:rPr>
          <w:lang w:val="ka-GE"/>
        </w:rPr>
        <w:t xml:space="preserve">7.არ არის საკმარისი ის მხარდაჭერა რაც სახელმწიფოს მხრიდან,( ადგილობრივი თუ </w:t>
      </w:r>
      <w:proofErr w:type="spellStart"/>
      <w:r>
        <w:rPr>
          <w:lang w:val="ka-GE"/>
        </w:rPr>
        <w:t>ცეტრალური</w:t>
      </w:r>
      <w:proofErr w:type="spellEnd"/>
      <w:r>
        <w:rPr>
          <w:lang w:val="ka-GE"/>
        </w:rPr>
        <w:t xml:space="preserve"> ხელისუფლებიდან) მოდის.</w:t>
      </w:r>
    </w:p>
    <w:p w14:paraId="7196F40F" w14:textId="77777777" w:rsidR="00242162" w:rsidRDefault="001F7063" w:rsidP="00AD3FCA">
      <w:pPr>
        <w:jc w:val="both"/>
        <w:rPr>
          <w:lang w:val="ka-GE"/>
        </w:rPr>
      </w:pPr>
      <w:r>
        <w:rPr>
          <w:lang w:val="ka-GE"/>
        </w:rPr>
        <w:t>8.მატერიალური ტექნიკური ბაზა(საჭიროებებზე მორგებული). გამართული ინტერნეტ მომსახურეობა</w:t>
      </w:r>
      <w:r w:rsidR="00DA5254">
        <w:rPr>
          <w:lang w:val="ka-GE"/>
        </w:rPr>
        <w:t>. კვალიფიციური კადრების მომზადება-გადამზადება.</w:t>
      </w:r>
    </w:p>
    <w:p w14:paraId="2DF372B9" w14:textId="068D01A9" w:rsidR="00C459BB" w:rsidRDefault="00242162" w:rsidP="00AD3FCA">
      <w:pPr>
        <w:jc w:val="both"/>
        <w:rPr>
          <w:rFonts w:ascii="Sylfaen" w:hAnsi="Sylfaen"/>
          <w:lang w:val="ka-GE"/>
        </w:rPr>
      </w:pPr>
      <w:r>
        <w:rPr>
          <w:lang w:val="ka-GE"/>
        </w:rPr>
        <w:t>9.</w:t>
      </w:r>
      <w:r w:rsidR="00BC537F">
        <w:rPr>
          <w:rFonts w:ascii="Sylfaen" w:hAnsi="Sylfaen"/>
          <w:lang w:val="ka-GE"/>
        </w:rPr>
        <w:t>ბიბლიოთეკებში გარემოს შექმნა</w:t>
      </w:r>
      <w:r w:rsidR="00564D0F">
        <w:rPr>
          <w:rFonts w:ascii="Sylfaen" w:hAnsi="Sylfaen"/>
          <w:lang w:val="ka-GE"/>
        </w:rPr>
        <w:t>. პროფესიონალიზმი. ურთიერთობა მოსწავლეებთან, თანამშრომლებთა</w:t>
      </w:r>
      <w:r w:rsidR="00706FDF">
        <w:rPr>
          <w:rFonts w:ascii="Sylfaen" w:hAnsi="Sylfaen"/>
          <w:lang w:val="ka-GE"/>
        </w:rPr>
        <w:t>ნ.</w:t>
      </w:r>
    </w:p>
    <w:p w14:paraId="4A6928B3" w14:textId="0FC538DF" w:rsidR="00E32AAB" w:rsidRDefault="00EA6B29" w:rsidP="00AD3FCA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10. პერსპექტივაში გვესახებ, რომ</w:t>
      </w:r>
      <w:r w:rsidR="005214D6">
        <w:rPr>
          <w:rFonts w:ascii="Sylfaen" w:hAnsi="Sylfaen"/>
          <w:lang w:val="ka-GE"/>
        </w:rPr>
        <w:t xml:space="preserve"> სასკოლო</w:t>
      </w:r>
      <w:r>
        <w:rPr>
          <w:rFonts w:ascii="Sylfaen" w:hAnsi="Sylfaen"/>
          <w:lang w:val="ka-GE"/>
        </w:rPr>
        <w:t xml:space="preserve"> ბიბლიოთეკები უნდა იქცეს </w:t>
      </w:r>
      <w:proofErr w:type="spellStart"/>
      <w:r>
        <w:rPr>
          <w:rFonts w:ascii="Sylfaen" w:hAnsi="Sylfaen"/>
          <w:lang w:val="ka-GE"/>
        </w:rPr>
        <w:t>საგამნანათლე</w:t>
      </w:r>
      <w:r w:rsidR="00FE42C3">
        <w:rPr>
          <w:rFonts w:ascii="Sylfaen" w:hAnsi="Sylfaen"/>
          <w:lang w:val="ka-GE"/>
        </w:rPr>
        <w:t>ბ</w:t>
      </w:r>
      <w:r>
        <w:rPr>
          <w:rFonts w:ascii="Sylfaen" w:hAnsi="Sylfaen"/>
          <w:lang w:val="ka-GE"/>
        </w:rPr>
        <w:t>ლო</w:t>
      </w:r>
      <w:proofErr w:type="spellEnd"/>
      <w:r>
        <w:rPr>
          <w:rFonts w:ascii="Sylfaen" w:hAnsi="Sylfaen"/>
          <w:lang w:val="ka-GE"/>
        </w:rPr>
        <w:t xml:space="preserve"> დაწეს</w:t>
      </w:r>
      <w:r w:rsidR="00FE42C3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ბულების საინფორმაციო ცენტრება</w:t>
      </w:r>
      <w:r w:rsidR="00E32AAB">
        <w:rPr>
          <w:rFonts w:ascii="Sylfaen" w:hAnsi="Sylfaen"/>
          <w:lang w:val="ka-GE"/>
        </w:rPr>
        <w:t xml:space="preserve">დ. უნდა იმართებოდეს სხვადასხვა სახის </w:t>
      </w:r>
      <w:proofErr w:type="spellStart"/>
      <w:r w:rsidR="00E32AAB">
        <w:rPr>
          <w:rFonts w:ascii="Sylfaen" w:hAnsi="Sylfaen"/>
          <w:lang w:val="ka-GE"/>
        </w:rPr>
        <w:t>ღონიძიებები</w:t>
      </w:r>
      <w:proofErr w:type="spellEnd"/>
      <w:r w:rsidR="00E32AAB">
        <w:rPr>
          <w:rFonts w:ascii="Sylfaen" w:hAnsi="Sylfaen"/>
          <w:lang w:val="ka-GE"/>
        </w:rPr>
        <w:t xml:space="preserve">: წიგნების განხილვა; ფილმების ნახვა და განხილვა, გამოფენების, კონცერტების </w:t>
      </w:r>
      <w:proofErr w:type="spellStart"/>
      <w:r w:rsidR="00E32AAB">
        <w:rPr>
          <w:rFonts w:ascii="Sylfaen" w:hAnsi="Sylfaen"/>
          <w:lang w:val="ka-GE"/>
        </w:rPr>
        <w:t>ორრგანიზება</w:t>
      </w:r>
      <w:proofErr w:type="spellEnd"/>
      <w:r w:rsidR="00E32AAB">
        <w:rPr>
          <w:rFonts w:ascii="Sylfaen" w:hAnsi="Sylfaen"/>
          <w:lang w:val="ka-GE"/>
        </w:rPr>
        <w:t xml:space="preserve"> და </w:t>
      </w:r>
      <w:proofErr w:type="spellStart"/>
      <w:r w:rsidR="00E32AAB">
        <w:rPr>
          <w:rFonts w:ascii="Sylfaen" w:hAnsi="Sylfaen"/>
          <w:lang w:val="ka-GE"/>
        </w:rPr>
        <w:t>ა..შ</w:t>
      </w:r>
      <w:proofErr w:type="spellEnd"/>
    </w:p>
    <w:p w14:paraId="1985B417" w14:textId="1CA2CE15" w:rsidR="0065624E" w:rsidRDefault="00AD3FCA" w:rsidP="00AD3FCA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მერაბ დევაძე</w:t>
      </w:r>
    </w:p>
    <w:p w14:paraId="1269A4C0" w14:textId="77777777" w:rsidR="00801358" w:rsidRDefault="00801358" w:rsidP="00AD3FCA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lastRenderedPageBreak/>
        <w:t>სსიპ ქედის მუნიციპალიტეტის</w:t>
      </w:r>
    </w:p>
    <w:p w14:paraId="2CC8B480" w14:textId="79E21970" w:rsidR="00AD3FCA" w:rsidRDefault="00801358" w:rsidP="00AD3FCA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 xml:space="preserve">სოფელ </w:t>
      </w:r>
      <w:r w:rsidR="00AD3FCA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 xml:space="preserve">აგარის საჯარო სკოლის დირექტორის </w:t>
      </w:r>
      <w:proofErr w:type="spellStart"/>
      <w:r w:rsidR="00AD3FCA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მ.შ</w:t>
      </w:r>
      <w:proofErr w:type="spellEnd"/>
      <w:r w:rsidR="00AD3FCA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.</w:t>
      </w:r>
    </w:p>
    <w:p w14:paraId="3B08E9B8" w14:textId="6B6C3FD9" w:rsidR="00AD3FCA" w:rsidRDefault="00AD3FCA" w:rsidP="00AD3FCA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  <w:proofErr w:type="spellStart"/>
      <w:r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ტ.ნ</w:t>
      </w:r>
      <w:proofErr w:type="spellEnd"/>
      <w:r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. 577304083</w:t>
      </w:r>
    </w:p>
    <w:p w14:paraId="32DA5BE6" w14:textId="1C0FC331" w:rsidR="00AD3FCA" w:rsidRPr="00AD3FCA" w:rsidRDefault="00AD3FCA" w:rsidP="00AD3FCA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ელ.ფოსტა</w:t>
      </w:r>
      <w:proofErr w:type="spellEnd"/>
      <w:r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 xml:space="preserve">: </w:t>
      </w:r>
      <w:r>
        <w:rPr>
          <w:rFonts w:ascii="Sylfaen" w:eastAsia="Times New Roman" w:hAnsi="Sylfaen" w:cs="Times New Roman"/>
          <w:color w:val="222222"/>
          <w:sz w:val="24"/>
          <w:szCs w:val="24"/>
        </w:rPr>
        <w:t>agaraps@gmail.com</w:t>
      </w:r>
    </w:p>
    <w:p w14:paraId="141543DF" w14:textId="56CF6503" w:rsidR="00E32AAB" w:rsidRPr="00E32AAB" w:rsidRDefault="00E32AAB" w:rsidP="00E32AAB">
      <w:pPr>
        <w:shd w:val="clear" w:color="auto" w:fill="FFFFFF"/>
        <w:spacing w:before="100" w:beforeAutospacing="1" w:after="100" w:afterAutospacing="1" w:line="39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1226B65B" w14:textId="534603ED" w:rsidR="00EA6B29" w:rsidRPr="00BC537F" w:rsidRDefault="00EA6B29">
      <w:pPr>
        <w:rPr>
          <w:rFonts w:ascii="Sylfaen" w:hAnsi="Sylfaen"/>
          <w:lang w:val="ka-GE"/>
        </w:rPr>
      </w:pPr>
    </w:p>
    <w:sectPr w:rsidR="00EA6B29" w:rsidRPr="00BC5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102A6"/>
    <w:multiLevelType w:val="multilevel"/>
    <w:tmpl w:val="9EB6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C3"/>
    <w:rsid w:val="00023411"/>
    <w:rsid w:val="001274E0"/>
    <w:rsid w:val="001A3851"/>
    <w:rsid w:val="001F7063"/>
    <w:rsid w:val="00242162"/>
    <w:rsid w:val="00270179"/>
    <w:rsid w:val="00291B77"/>
    <w:rsid w:val="0048434C"/>
    <w:rsid w:val="004C4516"/>
    <w:rsid w:val="005214D6"/>
    <w:rsid w:val="00564D0F"/>
    <w:rsid w:val="0065624E"/>
    <w:rsid w:val="00706FDF"/>
    <w:rsid w:val="007243E6"/>
    <w:rsid w:val="007252B9"/>
    <w:rsid w:val="007A085C"/>
    <w:rsid w:val="00801358"/>
    <w:rsid w:val="008417A0"/>
    <w:rsid w:val="008B0C64"/>
    <w:rsid w:val="008F60FD"/>
    <w:rsid w:val="00AD3FCA"/>
    <w:rsid w:val="00B231DC"/>
    <w:rsid w:val="00B866C4"/>
    <w:rsid w:val="00BC537F"/>
    <w:rsid w:val="00C459BB"/>
    <w:rsid w:val="00CA1843"/>
    <w:rsid w:val="00CF4E78"/>
    <w:rsid w:val="00DA5254"/>
    <w:rsid w:val="00DC0BC3"/>
    <w:rsid w:val="00E32AAB"/>
    <w:rsid w:val="00EA6B29"/>
    <w:rsid w:val="00F04017"/>
    <w:rsid w:val="00F165A3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5F40"/>
  <w15:chartTrackingRefBased/>
  <w15:docId w15:val="{92B63C55-DB7A-4419-A17B-CC9732AF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qedagara</dc:creator>
  <cp:keywords/>
  <dc:description/>
  <cp:lastModifiedBy>qedagara</cp:lastModifiedBy>
  <cp:revision>21</cp:revision>
  <cp:lastPrinted>2022-06-08T06:36:00Z</cp:lastPrinted>
  <dcterms:created xsi:type="dcterms:W3CDTF">2022-06-17T06:19:00Z</dcterms:created>
  <dcterms:modified xsi:type="dcterms:W3CDTF">2022-06-17T11:33:00Z</dcterms:modified>
</cp:coreProperties>
</file>