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60FE" w14:textId="668956E1" w:rsidR="00B024AA" w:rsidRDefault="00985C64" w:rsidP="00A47DCA">
      <w:pPr>
        <w:jc w:val="center"/>
        <w:rPr>
          <w:lang w:val="ka-GE"/>
        </w:rPr>
      </w:pPr>
      <w:bookmarkStart w:id="0" w:name="_GoBack"/>
      <w:bookmarkEnd w:id="0"/>
      <w:r>
        <w:rPr>
          <w:lang w:val="ka-GE"/>
        </w:rPr>
        <w:t>სსიპ მერაბ ჭელიძის სახელობის ხულოს მუნიციპალიტეტის სოფელ ირემაძეების საჯარო სკოლა</w:t>
      </w:r>
    </w:p>
    <w:p w14:paraId="3DD6E408" w14:textId="1B0E139D" w:rsidR="00985C64" w:rsidRDefault="00985C64" w:rsidP="00985C64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სასკოლო ბიბლიოთეკის ინფრასტრუქტურა და მატერიალურ ტექნიკური ბაზა აკმაყოფილებს სწავლა სწავლების პროცესისათვის  აუცილებელ მოთხოვნებს.</w:t>
      </w:r>
    </w:p>
    <w:p w14:paraId="06133FB6" w14:textId="6FAB9BB4" w:rsidR="00985C64" w:rsidRDefault="00985C64" w:rsidP="00985C64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>წიგნადი ფონდი სკოლის ბიბლიოთეკაში შეადგენს 2350 ეგზემ</w:t>
      </w:r>
      <w:r w:rsidR="00A47DCA">
        <w:rPr>
          <w:lang w:val="ka-GE"/>
        </w:rPr>
        <w:t>პ</w:t>
      </w:r>
      <w:r>
        <w:rPr>
          <w:lang w:val="ka-GE"/>
        </w:rPr>
        <w:t>ლარს და მასში შედის, როგორც ძველი (საბჭოთა პერიოდში გამოცემული) ასევე ბოლო პერიოდში გამოცემული ლიტერატურა.</w:t>
      </w:r>
      <w:r w:rsidR="00A47DCA">
        <w:rPr>
          <w:lang w:val="ka-GE"/>
        </w:rPr>
        <w:t xml:space="preserve"> </w:t>
      </w:r>
      <w:r>
        <w:rPr>
          <w:lang w:val="ka-GE"/>
        </w:rPr>
        <w:t xml:space="preserve">წიგნადი ფონდი მეტნაკლებად აკმაყოფილებს </w:t>
      </w:r>
      <w:r w:rsidR="00A47DCA">
        <w:rPr>
          <w:lang w:val="ka-GE"/>
        </w:rPr>
        <w:t>თ</w:t>
      </w:r>
      <w:r>
        <w:rPr>
          <w:lang w:val="ka-GE"/>
        </w:rPr>
        <w:t>ანამედროვე მოთხოვნებს.</w:t>
      </w:r>
    </w:p>
    <w:p w14:paraId="0F1D009D" w14:textId="25812D8C" w:rsidR="00985C64" w:rsidRDefault="00985C64" w:rsidP="00985C64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>ელექრტ</w:t>
      </w:r>
      <w:r w:rsidR="00A47DCA">
        <w:rPr>
          <w:lang w:val="ka-GE"/>
        </w:rPr>
        <w:t>რ</w:t>
      </w:r>
      <w:r>
        <w:rPr>
          <w:lang w:val="ka-GE"/>
        </w:rPr>
        <w:t>ონულ წიგნებზე წვდომა არ გვაქვს.</w:t>
      </w:r>
    </w:p>
    <w:p w14:paraId="5B342FAA" w14:textId="1246E4F9" w:rsidR="00985C64" w:rsidRDefault="00985C64" w:rsidP="00985C64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>ბიბლიოთეკარი არ არის საბიბლიოთეკო საქმის სპეციალისტი, შესაბამისად არ არის სათანადოდ კვალიფიციური. (შესაბამისი პროფესიის სპეციალისტები არ გვყავს)</w:t>
      </w:r>
    </w:p>
    <w:p w14:paraId="44CAE8A4" w14:textId="15DA79D0" w:rsidR="00985C64" w:rsidRDefault="00985C64" w:rsidP="00985C64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>ა) ბოლო სამი წლის განმავლობაში ბიბლიოთეკით ისარგებლა 436-მა ბავშვმა.</w:t>
      </w:r>
    </w:p>
    <w:p w14:paraId="797FE711" w14:textId="7E6DD3BE" w:rsidR="00985C64" w:rsidRDefault="00985C64" w:rsidP="00985C64">
      <w:pPr>
        <w:pStyle w:val="a3"/>
        <w:rPr>
          <w:lang w:val="ka-GE"/>
        </w:rPr>
      </w:pPr>
      <w:r>
        <w:rPr>
          <w:lang w:val="ka-GE"/>
        </w:rPr>
        <w:t xml:space="preserve">ბ) ძირითადად სარგებლობენ </w:t>
      </w:r>
      <w:r>
        <w:t xml:space="preserve">IX-XII </w:t>
      </w:r>
      <w:r>
        <w:rPr>
          <w:lang w:val="ka-GE"/>
        </w:rPr>
        <w:t>კლასის მოსწავლეები</w:t>
      </w:r>
      <w:r w:rsidR="00356517">
        <w:rPr>
          <w:lang w:val="ka-GE"/>
        </w:rPr>
        <w:t>.</w:t>
      </w:r>
    </w:p>
    <w:p w14:paraId="566116EF" w14:textId="5062BD91" w:rsidR="00356517" w:rsidRDefault="00356517" w:rsidP="00985C64">
      <w:pPr>
        <w:pStyle w:val="a3"/>
        <w:rPr>
          <w:lang w:val="ka-GE"/>
        </w:rPr>
      </w:pPr>
      <w:r>
        <w:rPr>
          <w:lang w:val="ka-GE"/>
        </w:rPr>
        <w:t>გ) საშუალო საფეხურის მოსწავლეებისათვის მოთხოვნადია ძირი</w:t>
      </w:r>
      <w:r w:rsidR="00A47DCA">
        <w:rPr>
          <w:lang w:val="ka-GE"/>
        </w:rPr>
        <w:t>თ</w:t>
      </w:r>
      <w:r>
        <w:rPr>
          <w:lang w:val="ka-GE"/>
        </w:rPr>
        <w:t>ადად თემატური ლიტერატურა, ხოლო დანარჩენი კლასებისათვის ძირითადად მხატვრული ლიტერატურა.</w:t>
      </w:r>
    </w:p>
    <w:p w14:paraId="4BC261A9" w14:textId="61838C51" w:rsidR="00356517" w:rsidRDefault="00356517" w:rsidP="00985C64">
      <w:pPr>
        <w:pStyle w:val="a3"/>
        <w:rPr>
          <w:lang w:val="ka-GE"/>
        </w:rPr>
      </w:pPr>
      <w:r>
        <w:rPr>
          <w:lang w:val="ka-GE"/>
        </w:rPr>
        <w:t xml:space="preserve">დ) </w:t>
      </w:r>
      <w:r w:rsidR="00A47DCA">
        <w:rPr>
          <w:lang w:val="ka-GE"/>
        </w:rPr>
        <w:t xml:space="preserve">დღევანდელი მდგომარეობით </w:t>
      </w:r>
      <w:r>
        <w:rPr>
          <w:lang w:val="ka-GE"/>
        </w:rPr>
        <w:t xml:space="preserve"> ბიბლიოთეკის ბალანსზე არის 2350 წიგნი. ყოველწლიურად ბიბლიოთეკისათვის ვიძენთ გარკვეული რაოდენობის წიგნებს.</w:t>
      </w:r>
    </w:p>
    <w:p w14:paraId="3ECDD4E0" w14:textId="537EBB72" w:rsidR="00356517" w:rsidRDefault="00356517" w:rsidP="00985C64">
      <w:pPr>
        <w:pStyle w:val="a3"/>
        <w:rPr>
          <w:lang w:val="ka-GE"/>
        </w:rPr>
      </w:pPr>
    </w:p>
    <w:p w14:paraId="3FE9E1C6" w14:textId="19CBF629" w:rsidR="00356517" w:rsidRDefault="00356517" w:rsidP="00356517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სასკოლო ბიბლიოთეკა ყოველი სასწავლო წლის დასაწყისში ადგენს წლიურ სამუშაო გეგმას რომლის მიხედვითაც წლის განმავლობაში ატარებს სხვადასხვა სახის ღონისძიებებს.</w:t>
      </w:r>
    </w:p>
    <w:p w14:paraId="40AF39E4" w14:textId="5B11316E" w:rsidR="00356517" w:rsidRDefault="00356517" w:rsidP="00356517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>2017 წელს ა</w:t>
      </w:r>
      <w:r w:rsidR="00A47DCA">
        <w:rPr>
          <w:lang w:val="ka-GE"/>
        </w:rPr>
        <w:t>ჭ</w:t>
      </w:r>
      <w:r>
        <w:rPr>
          <w:lang w:val="ka-GE"/>
        </w:rPr>
        <w:t>არის განათლების, კულტურისა და სპორტის სამინისტრომ სკოლას გადმოსცა 350 ცალი თემატური და მხატვრული ლიტერატურის ეგზემპლარი.</w:t>
      </w:r>
    </w:p>
    <w:p w14:paraId="0EDE4779" w14:textId="58FECE55" w:rsidR="00356517" w:rsidRDefault="00356517" w:rsidP="00356517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>ვფიქრობ საჭიროა სახელმწიფომ იზრუნოს კვალიფიციური ბიბლიოთეკარების მომზადებაზე და არსებულის გადამზადებაზე.</w:t>
      </w:r>
    </w:p>
    <w:p w14:paraId="423E726A" w14:textId="32299654" w:rsidR="00356517" w:rsidRDefault="00A47DCA" w:rsidP="00356517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სკოლის ბიბლიოთეკარის სტანდარტი ორიენტირებული უნდა იყოს საინფორმაციო-საკომუნიკაციო ტექნოლოგიების დანერგვაზე, ინფორმაციული წიგნიერების ხელშემწყობი გარემოს შექმნაზე, პროცესების ავტომატიზაციაზე, ელექტრონული ბიბლიოთეკის განვითარებაზე, ინფორმაციული რესურსების აქტიურ გამოყენებასა და მათ სოციალიზაციაზე.</w:t>
      </w:r>
    </w:p>
    <w:p w14:paraId="0078EB10" w14:textId="52DF6ED1" w:rsidR="00A47DCA" w:rsidRDefault="00A47DCA" w:rsidP="00356517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სასკოლო ბიბლიოთეკების როლი სკოლაში კიდევ უფრო უნდა გაიზარდოს მან მნიშვნელოვანი ადგილი  უნდა დაიკავოს სწავლა-სწავლების პროცესში.</w:t>
      </w:r>
    </w:p>
    <w:p w14:paraId="60AB3CD0" w14:textId="730F8C24" w:rsidR="009143DE" w:rsidRDefault="009143DE" w:rsidP="009143DE">
      <w:pPr>
        <w:rPr>
          <w:lang w:val="ka-GE"/>
        </w:rPr>
      </w:pPr>
    </w:p>
    <w:p w14:paraId="368047BA" w14:textId="724C6DC7" w:rsidR="009143DE" w:rsidRDefault="009143DE" w:rsidP="009143DE">
      <w:pPr>
        <w:rPr>
          <w:lang w:val="ka-GE"/>
        </w:rPr>
      </w:pPr>
    </w:p>
    <w:p w14:paraId="791C68DF" w14:textId="0F8A73A9" w:rsidR="009143DE" w:rsidRDefault="009143DE" w:rsidP="009143DE">
      <w:pPr>
        <w:rPr>
          <w:lang w:val="ka-GE"/>
        </w:rPr>
      </w:pPr>
      <w:r>
        <w:rPr>
          <w:lang w:val="ka-GE"/>
        </w:rPr>
        <w:t>სკოლის დირექტორის მ/შ: ბადრი ირემაძე</w:t>
      </w:r>
    </w:p>
    <w:p w14:paraId="4D83DA28" w14:textId="6E4CFC75" w:rsidR="009143DE" w:rsidRDefault="009143DE" w:rsidP="009143DE">
      <w:pPr>
        <w:rPr>
          <w:lang w:val="ka-GE"/>
        </w:rPr>
      </w:pPr>
      <w:r>
        <w:rPr>
          <w:lang w:val="ka-GE"/>
        </w:rPr>
        <w:t>ტ: 591715191, 577150184</w:t>
      </w:r>
    </w:p>
    <w:p w14:paraId="1A7E0E0A" w14:textId="668AE733" w:rsidR="009143DE" w:rsidRPr="009143DE" w:rsidRDefault="009143DE" w:rsidP="009143DE">
      <w:r>
        <w:rPr>
          <w:lang w:val="ka-GE"/>
        </w:rPr>
        <w:t xml:space="preserve">ელფოსტა: </w:t>
      </w:r>
      <w:hyperlink r:id="rId6" w:history="1">
        <w:r w:rsidRPr="00A54FA2">
          <w:rPr>
            <w:rStyle w:val="a4"/>
          </w:rPr>
          <w:t>iremadzebadri@gmail.com</w:t>
        </w:r>
      </w:hyperlink>
      <w:r>
        <w:t>;   iremadze.badri@teachers.gov.ge</w:t>
      </w:r>
    </w:p>
    <w:p w14:paraId="50B17E61" w14:textId="77777777" w:rsidR="009143DE" w:rsidRPr="009143DE" w:rsidRDefault="009143DE" w:rsidP="009143DE">
      <w:pPr>
        <w:rPr>
          <w:lang w:val="ka-GE"/>
        </w:rPr>
      </w:pPr>
    </w:p>
    <w:p w14:paraId="4C8989F8" w14:textId="77777777" w:rsidR="00356517" w:rsidRPr="00985C64" w:rsidRDefault="00356517" w:rsidP="00985C64">
      <w:pPr>
        <w:pStyle w:val="a3"/>
        <w:rPr>
          <w:lang w:val="ka-GE"/>
        </w:rPr>
      </w:pPr>
    </w:p>
    <w:sectPr w:rsidR="00356517" w:rsidRPr="0098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3B9"/>
    <w:multiLevelType w:val="hybridMultilevel"/>
    <w:tmpl w:val="AE84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E12"/>
    <w:multiLevelType w:val="hybridMultilevel"/>
    <w:tmpl w:val="5A56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AA"/>
    <w:rsid w:val="001B7647"/>
    <w:rsid w:val="00356517"/>
    <w:rsid w:val="009143DE"/>
    <w:rsid w:val="00985C64"/>
    <w:rsid w:val="00A47DCA"/>
    <w:rsid w:val="00B024AA"/>
    <w:rsid w:val="00F0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3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3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3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madzebadr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Iremadzeebi</dc:creator>
  <cp:lastModifiedBy>admin</cp:lastModifiedBy>
  <cp:revision>2</cp:revision>
  <dcterms:created xsi:type="dcterms:W3CDTF">2022-07-07T08:28:00Z</dcterms:created>
  <dcterms:modified xsi:type="dcterms:W3CDTF">2022-07-07T08:28:00Z</dcterms:modified>
</cp:coreProperties>
</file>