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2C9DA" w14:textId="77777777" w:rsidR="000648C5" w:rsidRDefault="000648C5" w:rsidP="000648C5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  <w:r>
        <w:rPr>
          <w:rFonts w:ascii="Sylfaen" w:hAnsi="Sylfaen"/>
          <w:b/>
          <w:noProof/>
          <w:color w:val="0070C0"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C936AE5" wp14:editId="4E78BFC3">
            <wp:simplePos x="0" y="0"/>
            <wp:positionH relativeFrom="column">
              <wp:posOffset>1945356</wp:posOffset>
            </wp:positionH>
            <wp:positionV relativeFrom="paragraph">
              <wp:posOffset>-193675</wp:posOffset>
            </wp:positionV>
            <wp:extent cx="2714017" cy="13570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ქართული წარწერით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017" cy="135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67AAC" w14:textId="77777777" w:rsidR="000648C5" w:rsidRDefault="000648C5" w:rsidP="000648C5">
      <w:pPr>
        <w:ind w:firstLine="426"/>
        <w:rPr>
          <w:rFonts w:ascii="Sylfaen" w:hAnsi="Sylfaen"/>
          <w:b/>
          <w:color w:val="0070C0"/>
          <w:sz w:val="36"/>
          <w:szCs w:val="36"/>
          <w:lang w:val="ka-GE"/>
        </w:rPr>
      </w:pPr>
    </w:p>
    <w:p w14:paraId="6D3D0773" w14:textId="77777777" w:rsidR="000648C5" w:rsidRPr="008E6A1E" w:rsidRDefault="000648C5" w:rsidP="000648C5">
      <w:pPr>
        <w:ind w:firstLine="426"/>
        <w:jc w:val="center"/>
        <w:rPr>
          <w:rFonts w:ascii="Sylfaen" w:hAnsi="Sylfaen"/>
          <w:b/>
          <w:lang w:val="ka-GE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17"/>
        <w:gridCol w:w="8060"/>
      </w:tblGrid>
      <w:tr w:rsidR="008E6A1E" w:rsidRPr="009F7A0A" w14:paraId="5631A1B0" w14:textId="77777777" w:rsidTr="00A36823">
        <w:tc>
          <w:tcPr>
            <w:tcW w:w="10303" w:type="dxa"/>
            <w:gridSpan w:val="2"/>
            <w:shd w:val="clear" w:color="auto" w:fill="002060"/>
          </w:tcPr>
          <w:p w14:paraId="5953C75A" w14:textId="77777777" w:rsidR="008E6A1E" w:rsidRPr="009F7A0A" w:rsidRDefault="008E6A1E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E13BC35" w14:textId="77777777" w:rsidR="008E6A1E" w:rsidRDefault="008E6A1E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აჭარის ავტონომიური რესპუბლიკის უმაღლესი საბჭოს </w:t>
            </w:r>
          </w:p>
          <w:p w14:paraId="56282866" w14:textId="5BD14993" w:rsidR="008E6A1E" w:rsidRDefault="008901B5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აგრარულ და გარემოს დაცვის </w:t>
            </w:r>
            <w:r w:rsidR="008E6A1E"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 xml:space="preserve">საკითხთა  კომიტეტის </w:t>
            </w:r>
          </w:p>
          <w:p w14:paraId="5DA2C7AA" w14:textId="77777777" w:rsidR="008E6A1E" w:rsidRPr="008E6A1E" w:rsidRDefault="008E6A1E" w:rsidP="008E6A1E">
            <w:pPr>
              <w:ind w:firstLine="426"/>
              <w:jc w:val="center"/>
              <w:rPr>
                <w:rFonts w:ascii="Sylfaen" w:hAnsi="Sylfaen"/>
                <w:b/>
                <w:color w:val="FFFFFF" w:themeColor="background1"/>
                <w:lang w:val="ka-GE"/>
              </w:rPr>
            </w:pPr>
            <w:r w:rsidRPr="008E6A1E">
              <w:rPr>
                <w:rFonts w:ascii="Sylfaen" w:hAnsi="Sylfaen"/>
                <w:b/>
                <w:color w:val="FFFFFF" w:themeColor="background1"/>
                <w:lang w:val="ka-GE"/>
              </w:rPr>
              <w:t>თემატური მოკვლევა</w:t>
            </w:r>
          </w:p>
          <w:p w14:paraId="48D2B334" w14:textId="77777777" w:rsidR="008E6A1E" w:rsidRPr="009F7A0A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</w:p>
        </w:tc>
      </w:tr>
      <w:tr w:rsidR="008E6A1E" w:rsidRPr="009F7A0A" w14:paraId="5FA903EB" w14:textId="77777777" w:rsidTr="00A36823">
        <w:tc>
          <w:tcPr>
            <w:tcW w:w="10303" w:type="dxa"/>
            <w:gridSpan w:val="2"/>
            <w:shd w:val="clear" w:color="auto" w:fill="B4C6E7" w:themeFill="accent5" w:themeFillTint="66"/>
          </w:tcPr>
          <w:p w14:paraId="4914C7EF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687EB314" w14:textId="70B4F3CB" w:rsidR="008E6A1E" w:rsidRPr="00913A3B" w:rsidRDefault="008901B5" w:rsidP="008901B5">
            <w:pPr>
              <w:spacing w:line="276" w:lineRule="auto"/>
              <w:jc w:val="center"/>
              <w:rPr>
                <w:rFonts w:ascii="Sylfaen" w:hAnsi="Sylfaen"/>
                <w:b/>
                <w:i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აჭარის ავტონომიური რესპუბლიკის ტერიტორიაზე  ტყის არსებული მდგომარეობის შესახებ</w:t>
            </w:r>
          </w:p>
        </w:tc>
      </w:tr>
      <w:tr w:rsidR="008E6A1E" w:rsidRPr="009F7A0A" w14:paraId="249323FE" w14:textId="77777777" w:rsidTr="00A36823">
        <w:tc>
          <w:tcPr>
            <w:tcW w:w="10303" w:type="dxa"/>
            <w:gridSpan w:val="2"/>
            <w:shd w:val="clear" w:color="auto" w:fill="B4C6E7" w:themeFill="accent5" w:themeFillTint="66"/>
          </w:tcPr>
          <w:p w14:paraId="72083FA9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17F28CF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მოთხოვნები</w:t>
            </w:r>
          </w:p>
          <w:p w14:paraId="464D7520" w14:textId="77777777" w:rsidR="008E6A1E" w:rsidRPr="008E6A1E" w:rsidRDefault="008E6A1E" w:rsidP="005C6306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2C0187" w:rsidRPr="009F7A0A" w14:paraId="18C46A93" w14:textId="77777777" w:rsidTr="00A36823">
        <w:tc>
          <w:tcPr>
            <w:tcW w:w="2024" w:type="dxa"/>
          </w:tcPr>
          <w:p w14:paraId="3BD8992C" w14:textId="77777777" w:rsidR="005C6306" w:rsidRPr="009F7A0A" w:rsidRDefault="005C6306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  <w:p w14:paraId="7F78F4E9" w14:textId="77777777" w:rsidR="009F7A0A" w:rsidRDefault="005C6306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 xml:space="preserve">საკითხის </w:t>
            </w:r>
          </w:p>
          <w:p w14:paraId="5E589D3B" w14:textId="77777777" w:rsidR="002C0187" w:rsidRPr="009F7A0A" w:rsidRDefault="005C6306" w:rsidP="005C6306">
            <w:pPr>
              <w:spacing w:line="276" w:lineRule="auto"/>
              <w:jc w:val="center"/>
              <w:rPr>
                <w:b/>
              </w:rPr>
            </w:pPr>
            <w:r w:rsidRPr="009F7A0A">
              <w:rPr>
                <w:rFonts w:ascii="Sylfaen" w:eastAsia="Calibri" w:hAnsi="Sylfaen" w:cs="Sylfaen"/>
                <w:b/>
                <w:lang w:val="ka-GE"/>
              </w:rPr>
              <w:t>შესახებ</w:t>
            </w:r>
          </w:p>
        </w:tc>
        <w:tc>
          <w:tcPr>
            <w:tcW w:w="8279" w:type="dxa"/>
          </w:tcPr>
          <w:p w14:paraId="0894D3C0" w14:textId="77777777" w:rsidR="005C6306" w:rsidRDefault="005C6306" w:rsidP="005C6306">
            <w:pPr>
              <w:spacing w:line="276" w:lineRule="auto"/>
              <w:jc w:val="both"/>
              <w:rPr>
                <w:rFonts w:ascii="Sylfaen" w:hAnsi="Sylfaen"/>
                <w:i/>
                <w:lang w:val="ka-GE"/>
              </w:rPr>
            </w:pPr>
          </w:p>
          <w:p w14:paraId="6DF6ED71" w14:textId="56B246AB" w:rsidR="00C1599B" w:rsidRPr="0021494A" w:rsidRDefault="00C1599B" w:rsidP="00BF5F5E">
            <w:pPr>
              <w:ind w:firstLine="458"/>
              <w:jc w:val="both"/>
              <w:rPr>
                <w:rFonts w:ascii="Sylfaen" w:hAnsi="Sylfaen" w:cs="Sylfaen"/>
                <w:lang w:val="ka-GE"/>
              </w:rPr>
            </w:pPr>
            <w:proofErr w:type="spellStart"/>
            <w:r w:rsidRPr="0021494A">
              <w:rPr>
                <w:rFonts w:ascii="Sylfaen" w:hAnsi="Sylfaen"/>
              </w:rPr>
              <w:t>ტყე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არის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ქვეყნისთვის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განსაკუთრებული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ფასეულობის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მქონე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ბუნებრივი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რესურსი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რომელიც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საქართველოს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ტერიტორიის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დაახლოებით</w:t>
            </w:r>
            <w:proofErr w:type="spellEnd"/>
            <w:r w:rsidRPr="0021494A">
              <w:rPr>
                <w:rFonts w:ascii="Sylfaen" w:hAnsi="Sylfaen"/>
              </w:rPr>
              <w:t xml:space="preserve"> 40%-ს </w:t>
            </w:r>
            <w:proofErr w:type="spellStart"/>
            <w:r w:rsidRPr="0021494A">
              <w:rPr>
                <w:rFonts w:ascii="Sylfaen" w:hAnsi="Sylfaen"/>
              </w:rPr>
              <w:t>მოიცავს</w:t>
            </w:r>
            <w:proofErr w:type="spellEnd"/>
            <w:r w:rsidRPr="0021494A">
              <w:rPr>
                <w:rFonts w:ascii="Sylfaen" w:hAnsi="Sylfaen"/>
              </w:rPr>
              <w:t xml:space="preserve">. </w:t>
            </w:r>
            <w:proofErr w:type="spellStart"/>
            <w:r w:rsidRPr="0021494A">
              <w:rPr>
                <w:rFonts w:ascii="Sylfaen" w:hAnsi="Sylfaen"/>
              </w:rPr>
              <w:t>მას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უდიდესი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ეროვნული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რეგიონალური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გლობალური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მნიშვნელობა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აქვს</w:t>
            </w:r>
            <w:proofErr w:type="spellEnd"/>
            <w:r w:rsidRPr="0021494A">
              <w:rPr>
                <w:rFonts w:ascii="Sylfaen" w:hAnsi="Sylfaen"/>
              </w:rPr>
              <w:t xml:space="preserve">. </w:t>
            </w:r>
            <w:proofErr w:type="spellStart"/>
            <w:proofErr w:type="gramStart"/>
            <w:r w:rsidRPr="0021494A">
              <w:rPr>
                <w:rFonts w:ascii="Sylfaen" w:hAnsi="Sylfaen"/>
              </w:rPr>
              <w:t>ტყე</w:t>
            </w:r>
            <w:proofErr w:type="spellEnd"/>
            <w:proofErr w:type="gram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არა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მხოლოდ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უნიკალური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ბიომრავალფეროვნების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შენარჩუნებას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განაპირობებს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არამედ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უზრუნველყოფს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ქვეყნის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მოსახლეობისთვის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სასიცოცხლო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მნიშვნელობის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პირდაპირი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თუ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არაპირდაპირი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სარგებლისა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რესურსების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უწყვეტ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მიწოდება</w:t>
            </w:r>
            <w:r w:rsidRPr="0021494A">
              <w:rPr>
                <w:rFonts w:ascii="Sylfaen" w:hAnsi="Sylfaen" w:cs="Sylfaen"/>
              </w:rPr>
              <w:t>ს</w:t>
            </w:r>
            <w:proofErr w:type="spellEnd"/>
            <w:r w:rsidRPr="0021494A">
              <w:rPr>
                <w:rFonts w:ascii="Sylfaen" w:hAnsi="Sylfaen" w:cs="Sylfaen"/>
                <w:lang w:val="ka-GE"/>
              </w:rPr>
              <w:t>.</w:t>
            </w:r>
          </w:p>
          <w:p w14:paraId="34FFF572" w14:textId="1EE8FA3F" w:rsidR="00C1599B" w:rsidRPr="0021494A" w:rsidRDefault="00BF5F5E" w:rsidP="00BF5F5E">
            <w:pPr>
              <w:ind w:firstLine="458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მნიშვნელოვანია </w:t>
            </w:r>
            <w:proofErr w:type="spellStart"/>
            <w:r w:rsidR="00C1599B" w:rsidRPr="0021494A">
              <w:rPr>
                <w:rFonts w:ascii="Sylfaen" w:hAnsi="Sylfaen"/>
              </w:rPr>
              <w:t>ტყის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ბიოლოგიური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მრავალფეროვნების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დაცვა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, </w:t>
            </w:r>
            <w:proofErr w:type="spellStart"/>
            <w:r w:rsidR="00C1599B" w:rsidRPr="0021494A">
              <w:rPr>
                <w:rFonts w:ascii="Sylfaen" w:hAnsi="Sylfaen"/>
              </w:rPr>
              <w:t>მისი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ეკოლოგიური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, </w:t>
            </w:r>
            <w:proofErr w:type="spellStart"/>
            <w:r w:rsidR="00C1599B" w:rsidRPr="0021494A">
              <w:rPr>
                <w:rFonts w:ascii="Sylfaen" w:hAnsi="Sylfaen"/>
              </w:rPr>
              <w:t>სოციალური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და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ეკონომიკური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ფუნქციების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განსახორციელებლად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ტყის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თვისებებისა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და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რესურსების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რაოდენობრივი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და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ხარისხობრივი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მახასიათებლების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შენარჩუნება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და</w:t>
            </w:r>
            <w:proofErr w:type="spellEnd"/>
            <w:r w:rsidR="00C1599B" w:rsidRPr="0021494A">
              <w:rPr>
                <w:rFonts w:ascii="Sylfaen" w:hAnsi="Sylfaen"/>
              </w:rPr>
              <w:t xml:space="preserve"> </w:t>
            </w:r>
            <w:proofErr w:type="spellStart"/>
            <w:r w:rsidR="00C1599B" w:rsidRPr="0021494A">
              <w:rPr>
                <w:rFonts w:ascii="Sylfaen" w:hAnsi="Sylfaen"/>
              </w:rPr>
              <w:t>გაუმჯობესებ</w:t>
            </w:r>
            <w:r w:rsidR="00C1599B" w:rsidRPr="0021494A">
              <w:rPr>
                <w:rFonts w:ascii="Sylfaen" w:hAnsi="Sylfaen" w:cs="Sylfaen"/>
              </w:rPr>
              <w:t>ა</w:t>
            </w:r>
            <w:proofErr w:type="spellEnd"/>
            <w:r w:rsidR="00C1599B" w:rsidRPr="0021494A">
              <w:rPr>
                <w:rFonts w:ascii="Sylfaen" w:hAnsi="Sylfaen" w:cs="Sylfaen"/>
                <w:lang w:val="ka-GE"/>
              </w:rPr>
              <w:t>.</w:t>
            </w:r>
          </w:p>
          <w:p w14:paraId="5A77F7BF" w14:textId="2E27EC3B" w:rsidR="00C1599B" w:rsidRDefault="00C1599B" w:rsidP="00BF5F5E">
            <w:pPr>
              <w:ind w:firstLine="458"/>
              <w:jc w:val="both"/>
              <w:rPr>
                <w:rFonts w:ascii="Sylfaen" w:hAnsi="Sylfaen"/>
              </w:rPr>
            </w:pPr>
            <w:proofErr w:type="spellStart"/>
            <w:r w:rsidRPr="0021494A">
              <w:rPr>
                <w:rFonts w:ascii="Sylfaen" w:hAnsi="Sylfaen"/>
              </w:rPr>
              <w:t>ტყის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მდგრადი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მართვა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გულისხმობს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ტყის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გამოყენებას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ისეთი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მოცულობით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რომ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შენარჩუნებული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იქნას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მათი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ბიომრავალფეროვნება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პროდუქტიულობა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რეგენერაციის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შესაძლებლობა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სიცოცხლისუნარიანობა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მათი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პოტენციალი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რათა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ახლაც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მომავალშიც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შესრულებულ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იქნას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ტყის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შესაბამისი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ეკოლოგიური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ეკონომიკური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სოციალური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ფუნქციები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ლოკალურ</w:t>
            </w:r>
            <w:proofErr w:type="spellEnd"/>
            <w:r w:rsidRPr="0021494A">
              <w:rPr>
                <w:rFonts w:ascii="Sylfaen" w:hAnsi="Sylfaen"/>
              </w:rPr>
              <w:t xml:space="preserve">, </w:t>
            </w:r>
            <w:proofErr w:type="spellStart"/>
            <w:r w:rsidRPr="0021494A">
              <w:rPr>
                <w:rFonts w:ascii="Sylfaen" w:hAnsi="Sylfaen"/>
              </w:rPr>
              <w:t>ნაციონალურ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გლობალურ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დონეზე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არ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გამოიწვიოს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სხვა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ეკოსისტემების</w:t>
            </w:r>
            <w:proofErr w:type="spellEnd"/>
            <w:r w:rsidRPr="0021494A">
              <w:rPr>
                <w:rFonts w:ascii="Sylfaen" w:hAnsi="Sylfaen"/>
              </w:rPr>
              <w:t xml:space="preserve"> </w:t>
            </w:r>
            <w:proofErr w:type="spellStart"/>
            <w:r w:rsidRPr="0021494A">
              <w:rPr>
                <w:rFonts w:ascii="Sylfaen" w:hAnsi="Sylfaen"/>
              </w:rPr>
              <w:t>დაზიანება</w:t>
            </w:r>
            <w:proofErr w:type="spellEnd"/>
            <w:r w:rsidRPr="0021494A">
              <w:rPr>
                <w:rFonts w:ascii="Sylfaen" w:hAnsi="Sylfaen"/>
              </w:rPr>
              <w:t>.</w:t>
            </w:r>
          </w:p>
          <w:p w14:paraId="06A0C2F5" w14:textId="77777777" w:rsidR="00C1599B" w:rsidRDefault="00C1599B" w:rsidP="00BF5F5E">
            <w:pPr>
              <w:ind w:firstLine="458"/>
              <w:jc w:val="both"/>
              <w:rPr>
                <w:rFonts w:ascii="Sylfaen" w:hAnsi="Sylfaen"/>
              </w:rPr>
            </w:pPr>
          </w:p>
          <w:p w14:paraId="508C3521" w14:textId="37FFC8FA" w:rsidR="00897202" w:rsidRPr="00B91659" w:rsidRDefault="00C1599B" w:rsidP="00BF5F5E">
            <w:pPr>
              <w:spacing w:line="276" w:lineRule="auto"/>
              <w:ind w:firstLine="458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 ა</w:t>
            </w:r>
            <w:r w:rsidR="00897202" w:rsidRPr="00897202">
              <w:rPr>
                <w:rFonts w:ascii="Sylfaen" w:hAnsi="Sylfaen"/>
                <w:lang w:val="ka-GE"/>
              </w:rPr>
              <w:t>ჭარის</w:t>
            </w:r>
            <w:r w:rsidR="00897202" w:rsidRPr="00897202">
              <w:rPr>
                <w:lang w:val="ka-GE"/>
              </w:rPr>
              <w:t xml:space="preserve"> </w:t>
            </w:r>
            <w:r w:rsidR="00897202" w:rsidRPr="00897202">
              <w:rPr>
                <w:rFonts w:ascii="Sylfaen" w:hAnsi="Sylfaen"/>
                <w:lang w:val="ka-GE"/>
              </w:rPr>
              <w:t>ავტონომიური</w:t>
            </w:r>
            <w:r w:rsidR="00897202" w:rsidRPr="00897202">
              <w:rPr>
                <w:lang w:val="ka-GE"/>
              </w:rPr>
              <w:t xml:space="preserve"> </w:t>
            </w:r>
            <w:r w:rsidR="00897202" w:rsidRPr="00897202">
              <w:rPr>
                <w:rFonts w:ascii="Sylfaen" w:hAnsi="Sylfaen"/>
                <w:lang w:val="ka-GE"/>
              </w:rPr>
              <w:t>რესპუბლიკის</w:t>
            </w:r>
            <w:r w:rsidR="00897202" w:rsidRPr="00897202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უმაღლესი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საბჭოს</w:t>
            </w:r>
            <w:r w:rsidR="00897202" w:rsidRPr="00F30158">
              <w:rPr>
                <w:lang w:val="ka-GE"/>
              </w:rPr>
              <w:t xml:space="preserve"> </w:t>
            </w:r>
            <w:r w:rsidR="00CD098F">
              <w:rPr>
                <w:rFonts w:ascii="Sylfaen" w:hAnsi="Sylfaen"/>
                <w:lang w:val="ka-GE"/>
              </w:rPr>
              <w:t>აგრარულ და გარემოს დაცვის საკითხთა</w:t>
            </w:r>
            <w:r w:rsidR="00897202" w:rsidRPr="00F30158">
              <w:rPr>
                <w:lang w:val="ka-GE"/>
              </w:rPr>
              <w:t xml:space="preserve">  </w:t>
            </w:r>
            <w:r w:rsidR="00897202" w:rsidRPr="00F30158">
              <w:rPr>
                <w:rFonts w:ascii="Sylfaen" w:hAnsi="Sylfaen"/>
                <w:lang w:val="ka-GE"/>
              </w:rPr>
              <w:t>კომიტეტმა</w:t>
            </w:r>
            <w:r w:rsidR="00897202" w:rsidRPr="00F30158">
              <w:rPr>
                <w:lang w:val="ka-GE"/>
              </w:rPr>
              <w:t xml:space="preserve">  2022  </w:t>
            </w:r>
            <w:r w:rsidR="00897202" w:rsidRPr="00F30158">
              <w:rPr>
                <w:rFonts w:ascii="Sylfaen" w:hAnsi="Sylfaen"/>
                <w:lang w:val="ka-GE"/>
              </w:rPr>
              <w:t>წლის</w:t>
            </w:r>
            <w:r w:rsidR="00600259">
              <w:rPr>
                <w:rFonts w:ascii="Sylfaen" w:hAnsi="Sylfaen"/>
              </w:rPr>
              <w:t xml:space="preserve">  </w:t>
            </w:r>
            <w:bookmarkStart w:id="0" w:name="_GoBack"/>
            <w:bookmarkEnd w:id="0"/>
            <w:r w:rsidR="00600259">
              <w:rPr>
                <w:rFonts w:ascii="Sylfaen" w:hAnsi="Sylfaen"/>
              </w:rPr>
              <w:t xml:space="preserve">19 </w:t>
            </w:r>
            <w:r w:rsidR="00F631AF">
              <w:rPr>
                <w:rFonts w:ascii="Sylfaen" w:hAnsi="Sylfaen"/>
                <w:lang w:val="ka-GE"/>
              </w:rPr>
              <w:t xml:space="preserve">ოქტომბრის სხდომაზე 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მიიღო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გადაწყვეტილება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თემატური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მოკვლევის</w:t>
            </w:r>
            <w:r w:rsidR="00897202" w:rsidRPr="00F30158">
              <w:rPr>
                <w:lang w:val="ka-GE"/>
              </w:rPr>
              <w:t xml:space="preserve"> </w:t>
            </w:r>
            <w:r w:rsidR="00897202" w:rsidRPr="00F30158">
              <w:rPr>
                <w:rFonts w:ascii="Sylfaen" w:hAnsi="Sylfaen"/>
                <w:lang w:val="ka-GE"/>
              </w:rPr>
              <w:t>დაწყების</w:t>
            </w:r>
            <w:r w:rsidR="00897202" w:rsidRPr="00F30158">
              <w:rPr>
                <w:lang w:val="ka-GE"/>
              </w:rPr>
              <w:t xml:space="preserve"> </w:t>
            </w:r>
            <w:r w:rsidR="00F30158" w:rsidRPr="00F30158">
              <w:rPr>
                <w:rFonts w:ascii="Sylfaen" w:hAnsi="Sylfaen"/>
                <w:lang w:val="ka-GE"/>
              </w:rPr>
              <w:t>შესახებ.</w:t>
            </w:r>
          </w:p>
          <w:p w14:paraId="2DDF1EA9" w14:textId="77777777" w:rsidR="00897202" w:rsidRPr="00897202" w:rsidRDefault="00897202" w:rsidP="00897202">
            <w:pPr>
              <w:spacing w:line="276" w:lineRule="auto"/>
              <w:jc w:val="both"/>
              <w:rPr>
                <w:lang w:val="ka-GE"/>
              </w:rPr>
            </w:pPr>
          </w:p>
          <w:p w14:paraId="63A813E8" w14:textId="77777777" w:rsidR="00897202" w:rsidRPr="00897202" w:rsidRDefault="00897202" w:rsidP="00897202">
            <w:p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თემაა</w:t>
            </w:r>
            <w:r w:rsidRPr="00897202">
              <w:rPr>
                <w:lang w:val="ka-GE"/>
              </w:rPr>
              <w:t>:</w:t>
            </w:r>
          </w:p>
          <w:p w14:paraId="08C95591" w14:textId="21A7C814" w:rsidR="00561733" w:rsidRPr="00926772" w:rsidRDefault="00897202" w:rsidP="00BC2CF5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926772">
              <w:rPr>
                <w:rFonts w:ascii="Sylfaen" w:hAnsi="Sylfaen"/>
                <w:lang w:val="ka-GE"/>
              </w:rPr>
              <w:t>აჭარის</w:t>
            </w:r>
            <w:r w:rsidRPr="00926772">
              <w:rPr>
                <w:lang w:val="ka-GE"/>
              </w:rPr>
              <w:t xml:space="preserve"> </w:t>
            </w:r>
            <w:r w:rsidRPr="00926772">
              <w:rPr>
                <w:rFonts w:ascii="Sylfaen" w:hAnsi="Sylfaen"/>
                <w:lang w:val="ka-GE"/>
              </w:rPr>
              <w:t>ავტონომიური</w:t>
            </w:r>
            <w:r w:rsidRPr="00926772">
              <w:rPr>
                <w:lang w:val="ka-GE"/>
              </w:rPr>
              <w:t xml:space="preserve"> </w:t>
            </w:r>
            <w:r w:rsidRPr="00926772">
              <w:rPr>
                <w:rFonts w:ascii="Sylfaen" w:hAnsi="Sylfaen"/>
                <w:lang w:val="ka-GE"/>
              </w:rPr>
              <w:t>რესპუბლიკის</w:t>
            </w:r>
            <w:r w:rsidRPr="00926772">
              <w:rPr>
                <w:lang w:val="ka-GE"/>
              </w:rPr>
              <w:t xml:space="preserve"> </w:t>
            </w:r>
            <w:r w:rsidR="00CD098F" w:rsidRPr="00926772">
              <w:rPr>
                <w:rFonts w:ascii="Sylfaen" w:hAnsi="Sylfaen"/>
                <w:lang w:val="ka-GE"/>
              </w:rPr>
              <w:t>ტერიტორიაზე ტყის</w:t>
            </w:r>
            <w:r w:rsidR="00CD098F" w:rsidRPr="00926772">
              <w:rPr>
                <w:lang w:val="ka-GE"/>
              </w:rPr>
              <w:t xml:space="preserve"> </w:t>
            </w:r>
            <w:r w:rsidRPr="00926772">
              <w:rPr>
                <w:rFonts w:ascii="Sylfaen" w:hAnsi="Sylfaen"/>
                <w:lang w:val="ka-GE"/>
              </w:rPr>
              <w:t>არსებული</w:t>
            </w:r>
            <w:r w:rsidRPr="00926772">
              <w:rPr>
                <w:lang w:val="ka-GE"/>
              </w:rPr>
              <w:t xml:space="preserve"> </w:t>
            </w:r>
            <w:r w:rsidRPr="00926772">
              <w:rPr>
                <w:rFonts w:ascii="Sylfaen" w:hAnsi="Sylfaen"/>
                <w:lang w:val="ka-GE"/>
              </w:rPr>
              <w:t>მდგომარეობის</w:t>
            </w:r>
            <w:r w:rsidRPr="00926772">
              <w:rPr>
                <w:lang w:val="ka-GE"/>
              </w:rPr>
              <w:t xml:space="preserve"> </w:t>
            </w:r>
            <w:r w:rsidRPr="00926772">
              <w:rPr>
                <w:rFonts w:ascii="Sylfaen" w:hAnsi="Sylfaen"/>
                <w:lang w:val="ka-GE"/>
              </w:rPr>
              <w:t>შესწავლა</w:t>
            </w:r>
            <w:r w:rsidRPr="00926772">
              <w:rPr>
                <w:lang w:val="ka-GE"/>
              </w:rPr>
              <w:t xml:space="preserve">; </w:t>
            </w:r>
          </w:p>
          <w:p w14:paraId="113CAC01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ამ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კუთხით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მდგომარეობის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შეფასება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ასევე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პრობლემებისა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გამოწვევების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განსაზღვრა</w:t>
            </w:r>
            <w:r w:rsidRPr="00897202">
              <w:rPr>
                <w:lang w:val="ka-GE"/>
              </w:rPr>
              <w:t>;</w:t>
            </w:r>
          </w:p>
          <w:p w14:paraId="5F9F4D98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lastRenderedPageBreak/>
              <w:t>მოკვლევის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პერიოდში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მიღებული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ინფორმაციის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ანალიზის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საფუძველზე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დოკუმენტურად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დასაბუთებული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დასკვნის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მომზადება</w:t>
            </w:r>
            <w:r w:rsidRPr="00897202">
              <w:rPr>
                <w:lang w:val="ka-GE"/>
              </w:rPr>
              <w:t>;</w:t>
            </w:r>
          </w:p>
          <w:p w14:paraId="7D70B900" w14:textId="77777777" w:rsidR="00897202" w:rsidRPr="00897202" w:rsidRDefault="00897202" w:rsidP="0089720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არსებული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ხარვეზების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აღმოფხვრისა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გამოწვევების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საპასუხო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ქმედითი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ნაბიჯების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გადადგმის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მიზნით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შესაბამისი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უწყებებისთვის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რეკომენდაციების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გაცემა</w:t>
            </w:r>
            <w:r w:rsidRPr="00897202">
              <w:rPr>
                <w:lang w:val="ka-GE"/>
              </w:rPr>
              <w:t>;</w:t>
            </w:r>
          </w:p>
          <w:p w14:paraId="68762DB5" w14:textId="009FA489" w:rsidR="00897202" w:rsidRPr="008E6A1E" w:rsidRDefault="00897202" w:rsidP="008E6A1E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897202">
              <w:rPr>
                <w:rFonts w:ascii="Sylfaen" w:hAnsi="Sylfaen"/>
                <w:lang w:val="ka-GE"/>
              </w:rPr>
              <w:t>დაინტერესებულ</w:t>
            </w:r>
            <w:r w:rsidRPr="00897202">
              <w:rPr>
                <w:lang w:val="ka-GE"/>
              </w:rPr>
              <w:t xml:space="preserve"> </w:t>
            </w:r>
            <w:r w:rsidR="00BF5F5E">
              <w:rPr>
                <w:rFonts w:ascii="Sylfaen" w:hAnsi="Sylfaen"/>
                <w:lang w:val="ka-GE"/>
              </w:rPr>
              <w:t>მხარეებზე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მორგებული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გრძელვადიანი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მოქმედების</w:t>
            </w:r>
            <w:r w:rsidRPr="00897202">
              <w:rPr>
                <w:lang w:val="ka-GE"/>
              </w:rPr>
              <w:t xml:space="preserve">   </w:t>
            </w:r>
            <w:r w:rsidRPr="00897202">
              <w:rPr>
                <w:rFonts w:ascii="Sylfaen" w:hAnsi="Sylfaen"/>
                <w:lang w:val="ka-GE"/>
              </w:rPr>
              <w:t>პერსპექტივით</w:t>
            </w:r>
            <w:r w:rsidRPr="00897202">
              <w:rPr>
                <w:lang w:val="ka-GE"/>
              </w:rPr>
              <w:t xml:space="preserve">, </w:t>
            </w:r>
            <w:r w:rsidRPr="00897202">
              <w:rPr>
                <w:rFonts w:ascii="Sylfaen" w:hAnsi="Sylfaen"/>
                <w:lang w:val="ka-GE"/>
              </w:rPr>
              <w:t>კონკრეტული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ქმედითი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და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არსებითი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პოლიტიკის</w:t>
            </w:r>
            <w:r w:rsidRPr="00897202">
              <w:rPr>
                <w:lang w:val="ka-GE"/>
              </w:rPr>
              <w:t xml:space="preserve"> </w:t>
            </w:r>
            <w:r w:rsidRPr="00897202">
              <w:rPr>
                <w:rFonts w:ascii="Sylfaen" w:hAnsi="Sylfaen"/>
                <w:lang w:val="ka-GE"/>
              </w:rPr>
              <w:t>შემუშავება</w:t>
            </w:r>
            <w:r w:rsidRPr="00897202">
              <w:rPr>
                <w:lang w:val="ka-GE"/>
              </w:rPr>
              <w:t>.</w:t>
            </w:r>
          </w:p>
        </w:tc>
      </w:tr>
      <w:tr w:rsidR="00D85C59" w:rsidRPr="009F7A0A" w14:paraId="7923C0F4" w14:textId="77777777" w:rsidTr="00A36823">
        <w:tc>
          <w:tcPr>
            <w:tcW w:w="2024" w:type="dxa"/>
          </w:tcPr>
          <w:p w14:paraId="42393982" w14:textId="07986442" w:rsidR="00D85C59" w:rsidRDefault="00D85C59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285FFB3B" w14:textId="77777777" w:rsidR="00D85C59" w:rsidRPr="009F7A0A" w:rsidRDefault="00D85C59" w:rsidP="005C6306">
            <w:pPr>
              <w:spacing w:line="276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თემატური მოკვლევის ჯგუფის წევრები</w:t>
            </w:r>
          </w:p>
        </w:tc>
        <w:tc>
          <w:tcPr>
            <w:tcW w:w="8279" w:type="dxa"/>
          </w:tcPr>
          <w:p w14:paraId="0535D975" w14:textId="77777777" w:rsidR="00D85C59" w:rsidRDefault="00D85C59" w:rsidP="00D85C59">
            <w:pPr>
              <w:pStyle w:val="a4"/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</w:p>
          <w:p w14:paraId="7DE41ADE" w14:textId="363D51D4" w:rsidR="00D85C59" w:rsidRPr="00897202" w:rsidRDefault="00007E5B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ფრიდონ ფუტკარაძე </w:t>
            </w:r>
            <w:r w:rsidR="00D85C59" w:rsidRPr="00897202">
              <w:rPr>
                <w:rFonts w:ascii="Sylfaen" w:hAnsi="Sylfaen" w:cs="FiraGO-Book"/>
                <w:lang w:val="ka-GE"/>
              </w:rPr>
              <w:t xml:space="preserve">- </w:t>
            </w:r>
            <w:r>
              <w:rPr>
                <w:rFonts w:ascii="Sylfaen" w:hAnsi="Sylfaen" w:cs="Sylfaen"/>
                <w:lang w:val="ka-GE"/>
              </w:rPr>
              <w:t xml:space="preserve">აგრარულ და გარემოს დაცვის </w:t>
            </w:r>
            <w:r w:rsidR="00D85C59" w:rsidRPr="00897202">
              <w:rPr>
                <w:rFonts w:ascii="Sylfaen" w:hAnsi="Sylfaen" w:cs="Sylfaen"/>
                <w:lang w:val="ka-GE"/>
              </w:rPr>
              <w:t>საკითხთა</w:t>
            </w:r>
            <w:r w:rsidR="00D85C59"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="00D85C59" w:rsidRPr="00897202">
              <w:rPr>
                <w:rFonts w:ascii="Sylfaen" w:hAnsi="Sylfaen" w:cs="Sylfaen"/>
                <w:lang w:val="ka-GE"/>
              </w:rPr>
              <w:t>კომიტეტის</w:t>
            </w:r>
            <w:r w:rsidR="00D85C59" w:rsidRPr="00897202">
              <w:rPr>
                <w:rFonts w:ascii="FiraGO-Book" w:hAnsi="FiraGO-Book" w:cs="FiraGO-Book"/>
                <w:lang w:val="ka-GE"/>
              </w:rPr>
              <w:t xml:space="preserve"> </w:t>
            </w:r>
            <w:r w:rsidR="00D85C59" w:rsidRPr="00897202">
              <w:rPr>
                <w:rFonts w:ascii="Sylfaen" w:hAnsi="Sylfaen" w:cs="Sylfaen"/>
                <w:lang w:val="ka-GE"/>
              </w:rPr>
              <w:t>თავმჯდომარე</w:t>
            </w:r>
            <w:r w:rsidR="00D85C59" w:rsidRPr="00897202">
              <w:rPr>
                <w:rFonts w:ascii="Sylfaen" w:hAnsi="Sylfaen" w:cs="FiraGO-Book"/>
                <w:lang w:val="ka-GE"/>
              </w:rPr>
              <w:t>;</w:t>
            </w:r>
          </w:p>
          <w:p w14:paraId="32E7ADC9" w14:textId="697904E2" w:rsidR="00D85C59" w:rsidRPr="00897202" w:rsidRDefault="00007E5B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მამული სურმანიძე </w:t>
            </w:r>
            <w:r w:rsidR="00D85C59" w:rsidRPr="00897202">
              <w:rPr>
                <w:rFonts w:ascii="Sylfaen" w:hAnsi="Sylfaen" w:cs="FiraGO-Book"/>
                <w:lang w:val="ka-GE"/>
              </w:rPr>
              <w:t xml:space="preserve">- </w:t>
            </w:r>
            <w:r>
              <w:rPr>
                <w:rFonts w:ascii="Sylfaen" w:hAnsi="Sylfaen" w:cs="FiraGO-Book"/>
                <w:lang w:val="ka-GE"/>
              </w:rPr>
              <w:t>აგრარულ და გარემოს დაცვის საკითხთა</w:t>
            </w:r>
            <w:r w:rsidR="00D85C59" w:rsidRPr="00897202">
              <w:rPr>
                <w:rFonts w:ascii="Sylfaen" w:hAnsi="Sylfaen" w:cs="FiraGO-Book"/>
                <w:lang w:val="ka-GE"/>
              </w:rPr>
              <w:t xml:space="preserve"> კომიტეტის თავმჯდომარის მოადგილე;</w:t>
            </w:r>
          </w:p>
          <w:p w14:paraId="7D02CAA9" w14:textId="17EFF7E6" w:rsidR="00D85C59" w:rsidRPr="00897202" w:rsidRDefault="00007E5B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ნადიმ ვარშანიძე </w:t>
            </w:r>
            <w:r w:rsidR="00D85C59" w:rsidRPr="00897202">
              <w:rPr>
                <w:rFonts w:ascii="Sylfaen" w:hAnsi="Sylfaen" w:cs="FiraGO-Book"/>
                <w:lang w:val="ka-GE"/>
              </w:rPr>
              <w:t>- კომიტეტის წევრი;</w:t>
            </w:r>
          </w:p>
          <w:p w14:paraId="6F25C302" w14:textId="6864EB50" w:rsidR="00D85C59" w:rsidRPr="00897202" w:rsidRDefault="00007E5B" w:rsidP="00D85C59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 w:cs="FiraGO-Book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მარინე გვიანიძე </w:t>
            </w:r>
            <w:r w:rsidR="00D85C59" w:rsidRPr="00897202">
              <w:rPr>
                <w:rFonts w:ascii="Sylfaen" w:hAnsi="Sylfaen" w:cs="FiraGO-Book"/>
                <w:lang w:val="ka-GE"/>
              </w:rPr>
              <w:t>- კომიტეტის წევრი;</w:t>
            </w:r>
          </w:p>
          <w:p w14:paraId="7BD01788" w14:textId="0AFBABE0" w:rsidR="008E6A1E" w:rsidRPr="00D85C59" w:rsidRDefault="00007E5B" w:rsidP="00926772">
            <w:pPr>
              <w:pStyle w:val="a4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FiraGO-Book"/>
                <w:lang w:val="ka-GE"/>
              </w:rPr>
              <w:t xml:space="preserve">ტიტე აროშიძე </w:t>
            </w:r>
            <w:r w:rsidR="00D85C59" w:rsidRPr="00897202">
              <w:rPr>
                <w:rFonts w:ascii="Sylfaen" w:hAnsi="Sylfaen" w:cs="FiraGO-Book"/>
                <w:lang w:val="ka-GE"/>
              </w:rPr>
              <w:t>- კომიტეტის წევრი</w:t>
            </w:r>
            <w:r w:rsidR="00C321A7">
              <w:rPr>
                <w:rFonts w:ascii="Sylfaen" w:hAnsi="Sylfaen" w:cs="FiraGO-Book"/>
                <w:lang w:val="ka-GE"/>
              </w:rPr>
              <w:t>.</w:t>
            </w:r>
          </w:p>
        </w:tc>
      </w:tr>
      <w:tr w:rsidR="008E6A1E" w:rsidRPr="009F7A0A" w14:paraId="2DC29BF8" w14:textId="77777777" w:rsidTr="00A36823">
        <w:tc>
          <w:tcPr>
            <w:tcW w:w="2024" w:type="dxa"/>
          </w:tcPr>
          <w:p w14:paraId="6BAE36EA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157DACF7" w14:textId="77777777" w:rsidR="008E6A1E" w:rsidRDefault="008E6A1E" w:rsidP="005C6306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კითხვარი</w:t>
            </w:r>
          </w:p>
        </w:tc>
        <w:tc>
          <w:tcPr>
            <w:tcW w:w="8279" w:type="dxa"/>
          </w:tcPr>
          <w:p w14:paraId="108134A4" w14:textId="77777777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1. </w:t>
            </w:r>
            <w:proofErr w:type="spellStart"/>
            <w:r>
              <w:rPr>
                <w:rFonts w:ascii="Sylfaen" w:hAnsi="Sylfaen"/>
              </w:rPr>
              <w:t>რამდენად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დაცულია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აჭარის ავტონომიური რესპუბლიკის ტერიტორიაზე არსებული ტყე</w:t>
            </w:r>
            <w:r>
              <w:rPr>
                <w:rFonts w:ascii="Sylfaen" w:hAnsi="Sylfaen"/>
              </w:rPr>
              <w:t>?</w:t>
            </w:r>
          </w:p>
          <w:p w14:paraId="47CD23A3" w14:textId="02E3DD2C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2. </w:t>
            </w:r>
            <w:proofErr w:type="spellStart"/>
            <w:r>
              <w:rPr>
                <w:rFonts w:ascii="Sylfaen" w:hAnsi="Sylfaen"/>
              </w:rPr>
              <w:t>რა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ხელშემშლელი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ფაქტორები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არსებობს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ka-GE"/>
              </w:rPr>
              <w:t xml:space="preserve">აჭარის ავტონომიური რესპუბლიკის ტერიტორიაზე არსებული ტყის სრულფასოვნად </w:t>
            </w:r>
            <w:r w:rsidR="00F631AF">
              <w:rPr>
                <w:rFonts w:ascii="Sylfaen" w:hAnsi="Sylfaen"/>
                <w:lang w:val="ka-GE"/>
              </w:rPr>
              <w:t>გამოყენებისთვის,</w:t>
            </w:r>
            <w:r>
              <w:rPr>
                <w:rFonts w:ascii="Sylfaen" w:hAnsi="Sylfaen"/>
                <w:lang w:val="ka-GE"/>
              </w:rPr>
              <w:t xml:space="preserve"> მათ შორის</w:t>
            </w:r>
            <w:r w:rsidR="00F631AF">
              <w:rPr>
                <w:rFonts w:ascii="Sylfaen" w:hAnsi="Sylfaen"/>
                <w:lang w:val="ka-GE"/>
              </w:rPr>
              <w:t>,</w:t>
            </w:r>
            <w:r>
              <w:rPr>
                <w:rFonts w:ascii="Sylfaen" w:hAnsi="Sylfaen"/>
                <w:lang w:val="ka-GE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ტურისტულ</w:t>
            </w:r>
            <w:proofErr w:type="spellEnd"/>
            <w:r>
              <w:rPr>
                <w:rFonts w:ascii="Sylfaen" w:hAnsi="Sylfaen"/>
                <w:lang w:val="ka-GE"/>
              </w:rPr>
              <w:t xml:space="preserve">ი მიმართულებით გაძლიერების </w:t>
            </w:r>
            <w:proofErr w:type="spellStart"/>
            <w:r>
              <w:rPr>
                <w:rFonts w:ascii="Sylfaen" w:hAnsi="Sylfaen"/>
              </w:rPr>
              <w:t>თვალსაზრისით</w:t>
            </w:r>
            <w:proofErr w:type="spellEnd"/>
            <w:r>
              <w:rPr>
                <w:rFonts w:ascii="Sylfaen" w:hAnsi="Sylfaen"/>
              </w:rPr>
              <w:t xml:space="preserve">? </w:t>
            </w:r>
          </w:p>
          <w:p w14:paraId="23DCF690" w14:textId="086AD24C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3. </w:t>
            </w:r>
            <w:proofErr w:type="spellStart"/>
            <w:proofErr w:type="gramStart"/>
            <w:r>
              <w:rPr>
                <w:rFonts w:ascii="Sylfaen" w:hAnsi="Sylfaen"/>
              </w:rPr>
              <w:t>როგორ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შეაფასებდით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ავტონომიური რესპუბლიკის </w:t>
            </w:r>
            <w:proofErr w:type="spellStart"/>
            <w:r>
              <w:rPr>
                <w:rFonts w:ascii="Sylfaen" w:hAnsi="Sylfaen"/>
              </w:rPr>
              <w:t>სამინისტროების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ადგილობრივ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თვითმმართველობ</w:t>
            </w:r>
            <w:proofErr w:type="spellEnd"/>
            <w:r>
              <w:rPr>
                <w:rFonts w:ascii="Sylfaen" w:hAnsi="Sylfaen"/>
                <w:lang w:val="ka-GE"/>
              </w:rPr>
              <w:t>ების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 w:rsidR="00D42E5C">
              <w:rPr>
                <w:rFonts w:ascii="Sylfaen" w:hAnsi="Sylfaen"/>
              </w:rPr>
              <w:t>როლი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ტყის </w:t>
            </w:r>
            <w:proofErr w:type="spellStart"/>
            <w:r>
              <w:rPr>
                <w:rFonts w:ascii="Sylfaen" w:hAnsi="Sylfaen"/>
              </w:rPr>
              <w:t>შესაძლო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აღდგენის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მათი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ფუქნციური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დატვირთვის გამრავალფეროვნების და </w:t>
            </w:r>
            <w:proofErr w:type="spellStart"/>
            <w:r>
              <w:rPr>
                <w:rFonts w:ascii="Sylfaen" w:hAnsi="Sylfaen"/>
              </w:rPr>
              <w:t>გაჯანსაღების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პროცესში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მონაწილეობის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თვალსაზრისით</w:t>
            </w:r>
            <w:proofErr w:type="spellEnd"/>
            <w:r>
              <w:rPr>
                <w:rFonts w:ascii="Sylfaen" w:hAnsi="Sylfaen"/>
              </w:rPr>
              <w:t xml:space="preserve">? </w:t>
            </w:r>
          </w:p>
          <w:p w14:paraId="6EEBBDB0" w14:textId="1757C965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4. </w:t>
            </w:r>
            <w:r w:rsidR="00F631AF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proofErr w:type="gramStart"/>
            <w:r>
              <w:rPr>
                <w:rFonts w:ascii="Sylfaen" w:hAnsi="Sylfaen"/>
              </w:rPr>
              <w:t>როგორ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შეაფასებდით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 xml:space="preserve">ტყის </w:t>
            </w:r>
            <w:proofErr w:type="spellStart"/>
            <w:r>
              <w:rPr>
                <w:rFonts w:ascii="Sylfaen" w:hAnsi="Sylfaen"/>
              </w:rPr>
              <w:t>პერსპექტივას</w:t>
            </w:r>
            <w:proofErr w:type="spellEnd"/>
            <w:r>
              <w:rPr>
                <w:rFonts w:ascii="Sylfaen" w:hAnsi="Sylfaen"/>
              </w:rPr>
              <w:t xml:space="preserve"> მ</w:t>
            </w:r>
            <w:r>
              <w:rPr>
                <w:rFonts w:ascii="Sylfaen" w:hAnsi="Sylfaen"/>
                <w:lang w:val="ka-GE"/>
              </w:rPr>
              <w:t xml:space="preserve">ისი  </w:t>
            </w:r>
            <w:proofErr w:type="spellStart"/>
            <w:r>
              <w:rPr>
                <w:rFonts w:ascii="Sylfaen" w:hAnsi="Sylfaen"/>
              </w:rPr>
              <w:t>ფუქნციურ</w:t>
            </w:r>
            <w:proofErr w:type="spellEnd"/>
            <w:r>
              <w:rPr>
                <w:rFonts w:ascii="Sylfaen" w:hAnsi="Sylfaen"/>
                <w:lang w:val="ka-GE"/>
              </w:rPr>
              <w:t xml:space="preserve">ად  მრავლმხრივ დატვირთვის </w:t>
            </w:r>
            <w:proofErr w:type="spellStart"/>
            <w:r>
              <w:rPr>
                <w:rFonts w:ascii="Sylfaen" w:hAnsi="Sylfaen"/>
              </w:rPr>
              <w:t>კუთხით</w:t>
            </w:r>
            <w:proofErr w:type="spellEnd"/>
            <w:r>
              <w:rPr>
                <w:rFonts w:ascii="Sylfaen" w:hAnsi="Sylfaen"/>
              </w:rPr>
              <w:t>?</w:t>
            </w:r>
          </w:p>
          <w:p w14:paraId="64D8FECC" w14:textId="48845258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5. </w:t>
            </w:r>
            <w:proofErr w:type="spellStart"/>
            <w:proofErr w:type="gramStart"/>
            <w:r>
              <w:rPr>
                <w:rFonts w:ascii="Sylfaen" w:hAnsi="Sylfaen"/>
              </w:rPr>
              <w:t>როგორ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შეაფასებდით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სამოქმედო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მენეჯმენტ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გეგმის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შემუშავების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აუცილებლობას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ტყის მოვლა-პატრონობის,</w:t>
            </w:r>
            <w:r w:rsidR="00BF5F5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შენახვის,</w:t>
            </w:r>
            <w:r w:rsidR="00BF5F5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განაშენიანებისა და მოხმარების </w:t>
            </w:r>
            <w:proofErr w:type="spellStart"/>
            <w:r>
              <w:rPr>
                <w:rFonts w:ascii="Sylfaen" w:hAnsi="Sylfaen"/>
              </w:rPr>
              <w:t>პროცესში</w:t>
            </w:r>
            <w:proofErr w:type="spellEnd"/>
            <w:r>
              <w:rPr>
                <w:rFonts w:ascii="Sylfaen" w:hAnsi="Sylfaen"/>
              </w:rPr>
              <w:t>?</w:t>
            </w:r>
          </w:p>
          <w:p w14:paraId="73B3CDAB" w14:textId="77777777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6. </w:t>
            </w:r>
            <w:proofErr w:type="spellStart"/>
            <w:r>
              <w:rPr>
                <w:rFonts w:ascii="Sylfaen" w:hAnsi="Sylfaen"/>
              </w:rPr>
              <w:t>რა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დადებითი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ან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ნეგატიური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ფაქტორები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არსებობს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კერძო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სექტორის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ბიზნესის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სათანადო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ჩართულობისთვის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ტყის </w:t>
            </w:r>
            <w:proofErr w:type="spellStart"/>
            <w:r>
              <w:rPr>
                <w:rFonts w:ascii="Sylfaen" w:hAnsi="Sylfaen"/>
              </w:rPr>
              <w:t>აღდგენაში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მონაწილეობის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თვალსაზრისით</w:t>
            </w:r>
            <w:proofErr w:type="spellEnd"/>
            <w:r>
              <w:rPr>
                <w:rFonts w:ascii="Sylfaen" w:hAnsi="Sylfaen"/>
              </w:rPr>
              <w:t xml:space="preserve">? </w:t>
            </w:r>
          </w:p>
          <w:p w14:paraId="53E61919" w14:textId="69CAAA34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7. </w:t>
            </w:r>
            <w:proofErr w:type="spellStart"/>
            <w:proofErr w:type="gramStart"/>
            <w:r>
              <w:rPr>
                <w:rFonts w:ascii="Sylfaen" w:hAnsi="Sylfaen"/>
              </w:rPr>
              <w:t>რა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ძირითადი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მიდგომები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უნდა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არსებობდეს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ტყის დაცვის,</w:t>
            </w:r>
            <w:r w:rsidR="00BF5F5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მოვლის,</w:t>
            </w:r>
            <w:r w:rsidR="00BF5F5E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აღდგენა-განაშენიანების და ტყის რესურსებით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მდგრადი სარგებლობის დაგეგმვაში</w:t>
            </w:r>
            <w:r>
              <w:rPr>
                <w:rFonts w:ascii="Sylfaen" w:hAnsi="Sylfaen"/>
              </w:rPr>
              <w:t>?</w:t>
            </w:r>
          </w:p>
          <w:p w14:paraId="3D5DB736" w14:textId="7E602F85" w:rsidR="00047AD1" w:rsidRDefault="00047AD1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8. </w:t>
            </w:r>
            <w:proofErr w:type="spellStart"/>
            <w:proofErr w:type="gramStart"/>
            <w:r>
              <w:rPr>
                <w:rFonts w:ascii="Sylfaen" w:hAnsi="Sylfaen"/>
              </w:rPr>
              <w:t>რა</w:t>
            </w:r>
            <w:proofErr w:type="spellEnd"/>
            <w:proofErr w:type="gram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ინფორმაციას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ფლობთ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საერთაშორისო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გამოცდილების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ან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და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ისეთი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ინოვაციური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მიდგომების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შესახებ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რამაც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შესაძლოა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ხელი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შეუწყოს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ტყის მოვლის და შენახვის </w:t>
            </w:r>
            <w:proofErr w:type="spellStart"/>
            <w:r>
              <w:rPr>
                <w:rFonts w:ascii="Sylfaen" w:hAnsi="Sylfaen"/>
              </w:rPr>
              <w:t>პოპულარიზაციის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გაზრდას</w:t>
            </w:r>
            <w:proofErr w:type="spellEnd"/>
            <w:r>
              <w:rPr>
                <w:rFonts w:ascii="Sylfaen" w:hAnsi="Sylfaen"/>
              </w:rPr>
              <w:t xml:space="preserve">? </w:t>
            </w:r>
          </w:p>
          <w:p w14:paraId="4B0BEB90" w14:textId="5AE3C8B9" w:rsidR="005E4BCD" w:rsidRPr="00133088" w:rsidRDefault="005E4BCD" w:rsidP="00BF5F5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9. </w:t>
            </w:r>
            <w:proofErr w:type="gramStart"/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ტყის</w:t>
            </w:r>
            <w:proofErr w:type="gramEnd"/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დაავადებებთან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ბრძოლის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მეთოდები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არსებობს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>?</w:t>
            </w:r>
          </w:p>
          <w:p w14:paraId="26342449" w14:textId="30FEC8C7" w:rsidR="005E4BCD" w:rsidRDefault="005E4BCD" w:rsidP="00BF5F5E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10. </w:t>
            </w:r>
            <w:proofErr w:type="gramStart"/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როგორ</w:t>
            </w:r>
            <w:proofErr w:type="gramEnd"/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ხდება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დაავადებული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კორომების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მოვლა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აღდგენა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>?</w:t>
            </w:r>
          </w:p>
          <w:p w14:paraId="084756A3" w14:textId="6EB6D7ED" w:rsidR="00561733" w:rsidRDefault="005E4BCD" w:rsidP="00D936C4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11. </w:t>
            </w:r>
            <w:proofErr w:type="gramStart"/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რა</w:t>
            </w:r>
            <w:proofErr w:type="gramEnd"/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ფორმით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არის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ინფორმირებული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მოსახლეობა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წითელი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ნუსხის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მცენარეების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თუ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ხდება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მათი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სათანადო</w:t>
            </w:r>
            <w:r w:rsidR="00D936C4" w:rsidRPr="008D0B16">
              <w:rPr>
                <w:rFonts w:ascii="Arial" w:hAnsi="Arial" w:cs="Arial"/>
                <w:sz w:val="24"/>
                <w:szCs w:val="24"/>
                <w:lang w:val="ka-GE"/>
              </w:rPr>
              <w:t xml:space="preserve"> </w:t>
            </w:r>
            <w:r w:rsidR="00D936C4" w:rsidRPr="008D0B16">
              <w:rPr>
                <w:rFonts w:ascii="Sylfaen" w:hAnsi="Sylfaen" w:cs="Sylfaen"/>
                <w:sz w:val="24"/>
                <w:szCs w:val="24"/>
                <w:lang w:val="ka-GE"/>
              </w:rPr>
              <w:t>დაცვა</w:t>
            </w:r>
            <w:r w:rsidR="00D936C4">
              <w:rPr>
                <w:rFonts w:cs="Arial"/>
                <w:sz w:val="24"/>
                <w:szCs w:val="24"/>
                <w:lang w:val="ka-GE"/>
              </w:rPr>
              <w:t>?</w:t>
            </w:r>
          </w:p>
          <w:p w14:paraId="51A5B8AE" w14:textId="29027599" w:rsidR="00142E4B" w:rsidRPr="0057176F" w:rsidRDefault="00142E4B" w:rsidP="00142E4B">
            <w:pPr>
              <w:rPr>
                <w:rFonts w:ascii="Sylfaen" w:hAnsi="Sylfaen"/>
              </w:rPr>
            </w:pPr>
          </w:p>
          <w:p w14:paraId="5AEA736C" w14:textId="77777777" w:rsidR="008E6A1E" w:rsidRPr="009F7A0A" w:rsidRDefault="008E6A1E" w:rsidP="00F631AF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58"/>
              <w:jc w:val="both"/>
              <w:outlineLvl w:val="1"/>
              <w:rPr>
                <w:rFonts w:ascii="Sylfaen" w:eastAsia="Times New Roman" w:hAnsi="Sylfaen" w:cs="Sylfaen"/>
                <w:b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lastRenderedPageBreak/>
              <w:t>კომიტეტი იწვევს დაინტერესებულ მხარეებს (იურიდიული ან/და ფიზიკური პირი) წერილობითი ფორმით დასაბუთებული მოსაზრებების წარმოსადგენად.</w:t>
            </w:r>
          </w:p>
          <w:p w14:paraId="6EBEEE23" w14:textId="73A250B7" w:rsidR="008E6A1E" w:rsidRDefault="008E6A1E" w:rsidP="00F631AF">
            <w:pPr>
              <w:keepNext/>
              <w:keepLines/>
              <w:numPr>
                <w:ilvl w:val="0"/>
                <w:numId w:val="7"/>
              </w:numPr>
              <w:spacing w:before="40" w:line="276" w:lineRule="auto"/>
              <w:ind w:left="0" w:firstLine="458"/>
              <w:jc w:val="both"/>
              <w:outlineLvl w:val="1"/>
              <w:rPr>
                <w:rFonts w:ascii="Sylfaen" w:hAnsi="Sylfaen" w:cs="FiraGO-Book"/>
                <w:lang w:val="ka-GE"/>
              </w:rPr>
            </w:pPr>
            <w:r w:rsidRPr="00561733">
              <w:rPr>
                <w:rFonts w:ascii="Sylfaen" w:eastAsia="Times New Roman" w:hAnsi="Sylfaen" w:cs="Sylfaen"/>
                <w:lang w:val="ka-GE"/>
              </w:rPr>
              <w:t>დოკუმენტურად დასაბუთებული მოსაზრებები უნდა პასუხობდეს შემდეგ კითხვებს (არ არის აუცილებელი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</w:t>
            </w:r>
            <w:r w:rsidR="00561733">
              <w:rPr>
                <w:rFonts w:ascii="Sylfaen" w:eastAsia="Times New Roman" w:hAnsi="Sylfaen" w:cs="Sylfaen"/>
                <w:lang w:val="ka-GE"/>
              </w:rPr>
              <w:t>ლსაც პასუხობს თქვენი მოსაზრება).</w:t>
            </w:r>
          </w:p>
        </w:tc>
      </w:tr>
      <w:tr w:rsidR="002C0187" w:rsidRPr="009F7A0A" w14:paraId="1C031A9A" w14:textId="77777777" w:rsidTr="00A36823">
        <w:tc>
          <w:tcPr>
            <w:tcW w:w="2024" w:type="dxa"/>
          </w:tcPr>
          <w:p w14:paraId="1DE63843" w14:textId="77777777" w:rsidR="00E72DE1" w:rsidRPr="009F7A0A" w:rsidRDefault="00E72DE1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0C4BDC74" w14:textId="33D3583F" w:rsidR="00E72DE1" w:rsidRPr="009F7A0A" w:rsidRDefault="00E72DE1" w:rsidP="00561733">
            <w:pPr>
              <w:spacing w:line="276" w:lineRule="auto"/>
              <w:jc w:val="center"/>
              <w:rPr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გამოგზავნის ვადები</w:t>
            </w:r>
          </w:p>
        </w:tc>
        <w:tc>
          <w:tcPr>
            <w:tcW w:w="8279" w:type="dxa"/>
          </w:tcPr>
          <w:p w14:paraId="55550A15" w14:textId="77777777" w:rsidR="002C0187" w:rsidRPr="009F7A0A" w:rsidRDefault="002C0187" w:rsidP="005C6306">
            <w:pPr>
              <w:spacing w:line="276" w:lineRule="auto"/>
              <w:ind w:firstLine="426"/>
              <w:jc w:val="center"/>
              <w:rPr>
                <w:rFonts w:ascii="Sylfaen" w:hAnsi="Sylfaen"/>
                <w:lang w:val="ka-GE"/>
              </w:rPr>
            </w:pPr>
          </w:p>
          <w:p w14:paraId="3A70AD75" w14:textId="51994641" w:rsidR="00E72DE1" w:rsidRPr="009F7A0A" w:rsidRDefault="005C0E9C" w:rsidP="005C0E9C">
            <w:pPr>
              <w:spacing w:line="276" w:lineRule="auto"/>
              <w:ind w:firstLine="426"/>
              <w:rPr>
                <w:rFonts w:ascii="Sylfaen" w:hAnsi="Sylfaen"/>
                <w:lang w:val="ka-GE"/>
              </w:rPr>
            </w:pPr>
            <w:r w:rsidRPr="005C0E9C">
              <w:rPr>
                <w:rFonts w:ascii="Sylfaen" w:hAnsi="Sylfaen"/>
                <w:lang w:val="ka-GE"/>
              </w:rPr>
              <w:t>ინფორმაციის გამოგზავნის ბოლო ვადაა</w:t>
            </w:r>
            <w:r w:rsidR="00047AD1">
              <w:rPr>
                <w:rFonts w:ascii="Sylfaen" w:hAnsi="Sylfaen"/>
                <w:lang w:val="ka-GE"/>
              </w:rPr>
              <w:t xml:space="preserve"> 1 დეკემბერი</w:t>
            </w:r>
            <w:r w:rsidRPr="005C0E9C">
              <w:rPr>
                <w:rFonts w:ascii="Sylfaen" w:hAnsi="Sylfaen"/>
                <w:lang w:val="ka-GE"/>
              </w:rPr>
              <w:t>.</w:t>
            </w:r>
          </w:p>
          <w:p w14:paraId="0FBB3594" w14:textId="02EAAFE5" w:rsidR="00E72DE1" w:rsidRPr="009F7A0A" w:rsidRDefault="00E72DE1" w:rsidP="00E72DE1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 xml:space="preserve">  </w:t>
            </w:r>
          </w:p>
        </w:tc>
      </w:tr>
      <w:tr w:rsidR="002C0187" w:rsidRPr="009F7A0A" w14:paraId="54C0910F" w14:textId="77777777" w:rsidTr="00A36823">
        <w:tc>
          <w:tcPr>
            <w:tcW w:w="2024" w:type="dxa"/>
          </w:tcPr>
          <w:p w14:paraId="5686BD97" w14:textId="77777777" w:rsidR="00561733" w:rsidRDefault="00561733" w:rsidP="00B501A4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76C604B4" w14:textId="0981E04E" w:rsidR="002C0187" w:rsidRPr="00B501A4" w:rsidRDefault="00E72DE1" w:rsidP="00B501A4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</w:t>
            </w:r>
            <w:r w:rsidR="00B501A4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მოსაზრებების გამოგზავნის</w:t>
            </w:r>
            <w:r w:rsidR="002C0187" w:rsidRPr="009F7A0A">
              <w:rPr>
                <w:b/>
              </w:rPr>
              <w:t xml:space="preserve"> </w:t>
            </w:r>
            <w:r w:rsidRPr="009F7A0A">
              <w:rPr>
                <w:rFonts w:ascii="Sylfaen" w:hAnsi="Sylfaen" w:cs="Sylfaen"/>
                <w:b/>
                <w:lang w:val="ka-GE"/>
              </w:rPr>
              <w:t>პირობები</w:t>
            </w:r>
          </w:p>
        </w:tc>
        <w:tc>
          <w:tcPr>
            <w:tcW w:w="8279" w:type="dxa"/>
          </w:tcPr>
          <w:p w14:paraId="3E8B8534" w14:textId="77777777" w:rsidR="00561733" w:rsidRDefault="00561733" w:rsidP="00561733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  <w:p w14:paraId="545465D4" w14:textId="45E6B3C6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ფაილი არ უნდა აღემატებოდეს 25 MB-ს;</w:t>
            </w:r>
          </w:p>
          <w:p w14:paraId="44D347B0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ფაილი უნდა იყოს მხოლოდ </w:t>
            </w:r>
            <w:r w:rsidRPr="009F7A0A">
              <w:rPr>
                <w:rFonts w:ascii="Sylfaen" w:eastAsia="Times New Roman" w:hAnsi="Sylfaen" w:cs="Sylfaen"/>
              </w:rPr>
              <w:t>WORD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-ის ფორმატში; </w:t>
            </w:r>
          </w:p>
          <w:p w14:paraId="78720453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ტექსტის სიდიდე უნდა შეადგენდეს 3500 სიტყვას და არ აღემატებოდეს 4 გვერდს (</w:t>
            </w:r>
            <w:r w:rsidRPr="009F7A0A">
              <w:rPr>
                <w:rFonts w:ascii="Sylfaen" w:eastAsia="Times New Roman" w:hAnsi="Sylfaen" w:cs="Sylfaen"/>
              </w:rPr>
              <w:t>A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4 ფორმატი); </w:t>
            </w:r>
          </w:p>
          <w:p w14:paraId="491CD8BE" w14:textId="2DB77236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ყველა ინფორმაცია უნ</w:t>
            </w:r>
            <w:r w:rsidR="00BF5F5E">
              <w:rPr>
                <w:rFonts w:ascii="Sylfaen" w:eastAsia="Times New Roman" w:hAnsi="Sylfaen" w:cs="Sylfaen"/>
                <w:lang w:val="ka-GE"/>
              </w:rPr>
              <w:t>და იქნეს მოქცეული ერთ ფაილში, მ.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შ. დანართები, დამატებითი ინფორმაცია, ფოტოები, მასალები და ა.შ. </w:t>
            </w:r>
          </w:p>
          <w:p w14:paraId="72B3BCC6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წერილობით დასაბუთებულ მოსაზრებაში კარგად უნდა ირკვეოდეს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ვინაობა: (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მოსაზრების შედგენის თარიღი,</w:t>
            </w:r>
            <w:r w:rsidRPr="009F7A0A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ავტორის/</w:t>
            </w:r>
            <w:r w:rsidRPr="009F7A0A">
              <w:rPr>
                <w:rFonts w:ascii="Sylfaen" w:eastAsia="Times New Roman" w:hAnsi="Sylfaen" w:cs="Sylfaen"/>
                <w:lang w:val="ka-GE"/>
              </w:rPr>
              <w:t>მომხსენებლის საკონტაქტო ინფ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ორმაცია - ელ-ფოსტა, ტელ. ნომერი</w:t>
            </w:r>
            <w:r w:rsidR="006E6E7C">
              <w:rPr>
                <w:rFonts w:ascii="Sylfaen" w:eastAsia="Times New Roman" w:hAnsi="Sylfaen" w:cs="Sylfaen"/>
                <w:lang w:val="ka-GE"/>
              </w:rPr>
              <w:t>)</w:t>
            </w:r>
            <w:r w:rsidR="00E72DE1" w:rsidRPr="009F7A0A">
              <w:rPr>
                <w:rFonts w:ascii="Sylfaen" w:eastAsia="Times New Roman" w:hAnsi="Sylfaen" w:cs="Sylfaen"/>
                <w:lang w:val="ka-GE"/>
              </w:rPr>
              <w:t>;</w:t>
            </w:r>
            <w:r w:rsidRPr="009F7A0A">
              <w:rPr>
                <w:rFonts w:ascii="Sylfaen" w:eastAsia="Times New Roman" w:hAnsi="Sylfaen" w:cs="Sylfaen"/>
              </w:rPr>
              <w:t xml:space="preserve"> </w:t>
            </w:r>
          </w:p>
          <w:p w14:paraId="745DEA44" w14:textId="77777777" w:rsidR="002C0187" w:rsidRPr="009F7A0A" w:rsidRDefault="002C0187" w:rsidP="009F7A0A">
            <w:pPr>
              <w:keepNext/>
              <w:keepLines/>
              <w:numPr>
                <w:ilvl w:val="0"/>
                <w:numId w:val="9"/>
              </w:numPr>
              <w:spacing w:before="40" w:line="276" w:lineRule="auto"/>
              <w:ind w:left="419" w:firstLine="0"/>
              <w:jc w:val="both"/>
              <w:outlineLvl w:val="1"/>
              <w:rPr>
                <w:rFonts w:ascii="Sylfaen" w:eastAsia="Times New Roman" w:hAnsi="Sylfaen" w:cs="Sylfae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 xml:space="preserve">დასაბუთებული მოსაზრების დასაწყისში საჭიროა მოკლე რეზიუმე წინამდებარე ტექსტის შესახებ. </w:t>
            </w:r>
          </w:p>
          <w:p w14:paraId="51F13A19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აუცილებელია ტექსტის დასაწყისში მოკლედ იყოს წარმოდგენილი პოტენციური მომხსენებლის შესახებ:</w:t>
            </w:r>
          </w:p>
          <w:p w14:paraId="2E4EB39D" w14:textId="77777777" w:rsidR="002C0187" w:rsidRPr="009F7A0A" w:rsidRDefault="002C0187" w:rsidP="00716B3F">
            <w:pPr>
              <w:numPr>
                <w:ilvl w:val="1"/>
                <w:numId w:val="10"/>
              </w:numPr>
              <w:spacing w:line="276" w:lineRule="auto"/>
              <w:ind w:left="1167" w:hanging="425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იურიდიული პირის შემთხვევაში - ორგანიზაციული ფორმა, ორგანიზაციის დასახელება და საიდენტიფიკაციო ნომერი, საქმიანობის სფერო.</w:t>
            </w:r>
          </w:p>
          <w:p w14:paraId="1C4D6268" w14:textId="77777777" w:rsidR="002C0187" w:rsidRPr="009F7A0A" w:rsidRDefault="002C0187" w:rsidP="00716B3F">
            <w:pPr>
              <w:numPr>
                <w:ilvl w:val="1"/>
                <w:numId w:val="10"/>
              </w:numPr>
              <w:spacing w:line="276" w:lineRule="auto"/>
              <w:ind w:left="1167" w:hanging="425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ფიზიკური პირის შემთხვევაში - სახელი, გვარი, პირადი ნომერი და საქმიანობის სფერო.</w:t>
            </w:r>
          </w:p>
          <w:p w14:paraId="5FC4F77C" w14:textId="77777777" w:rsidR="00E72DE1" w:rsidRPr="009F7A0A" w:rsidRDefault="00E72DE1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Times New Roman" w:hAnsi="Sylfaen" w:cs="Sylfaen"/>
                <w:lang w:val="ka-GE"/>
              </w:rPr>
              <w:t>არ არის აუცილებელი კომიტეტის მიერ დასმულ ყველა კითხვაზე პასუხის გაცემა. შეგიძლიათ პასუხი/პასუხები წარმოადგინოთ მხოლოდ იმ კითხვა/კითხვებზე, რომლებზეც დასაბუთებული მოსაზრებები გაგაჩნიათ. დასაბუთებული მოსაზრების გამოგზავნისას, აუცილებლად მიუთითეთ ის კითხვა, რომელსაც პასუხობს თქვენი მოსაზრება.</w:t>
            </w:r>
          </w:p>
          <w:p w14:paraId="225749BC" w14:textId="778684EC" w:rsidR="002C0187" w:rsidRPr="00D936C4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აბზაცი დანომრილი უნდა იყოს პარაგრაფებად</w:t>
            </w:r>
            <w:r w:rsidRPr="009F7A0A">
              <w:rPr>
                <w:rFonts w:ascii="Sylfaen" w:eastAsia="Calibri" w:hAnsi="Sylfaen" w:cs="Times New Roman"/>
              </w:rPr>
              <w:t>.</w:t>
            </w:r>
          </w:p>
          <w:p w14:paraId="09B4642D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lastRenderedPageBreak/>
              <w:t>ტექსტში მოცემული უნდა იყოს დეტალური ფაქტობრივი მონაცემები, რომელიც სამუშაო ჯგუფს მისცემს შესაძლებლობას გააკეთოს სწორი ანალიზი/დასკვნა.</w:t>
            </w:r>
          </w:p>
          <w:p w14:paraId="6873D2A2" w14:textId="77777777" w:rsidR="002C0187" w:rsidRPr="009F7A0A" w:rsidRDefault="002C0187" w:rsidP="009F7A0A">
            <w:pPr>
              <w:numPr>
                <w:ilvl w:val="0"/>
                <w:numId w:val="9"/>
              </w:numPr>
              <w:spacing w:line="276" w:lineRule="auto"/>
              <w:ind w:left="419" w:firstLine="0"/>
              <w:contextualSpacing/>
              <w:jc w:val="both"/>
              <w:rPr>
                <w:rFonts w:ascii="Sylfaen" w:eastAsia="Calibri" w:hAnsi="Sylfaen" w:cs="Times New Roma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ტექსტში ასევე შესაძლოა იყოს ცალკეული რეკომენდაციები და შეხედულებები</w:t>
            </w:r>
            <w:r w:rsidR="009F7A0A" w:rsidRPr="009F7A0A">
              <w:rPr>
                <w:rFonts w:ascii="Sylfaen" w:eastAsia="Calibri" w:hAnsi="Sylfaen" w:cs="Times New Roman"/>
                <w:lang w:val="ka-GE"/>
              </w:rPr>
              <w:t>.</w:t>
            </w:r>
          </w:p>
          <w:p w14:paraId="5C0E0F8D" w14:textId="77777777" w:rsidR="00561733" w:rsidRDefault="00561733" w:rsidP="00561733">
            <w:pPr>
              <w:spacing w:line="276" w:lineRule="auto"/>
              <w:ind w:left="419"/>
              <w:jc w:val="both"/>
              <w:rPr>
                <w:rFonts w:ascii="Sylfaen" w:eastAsia="Calibri" w:hAnsi="Sylfaen" w:cs="Times New Roman"/>
                <w:sz w:val="12"/>
                <w:szCs w:val="12"/>
                <w:lang w:val="ka-GE"/>
              </w:rPr>
            </w:pPr>
          </w:p>
          <w:p w14:paraId="77DF8364" w14:textId="3070C90F" w:rsidR="009F7A0A" w:rsidRPr="009F7A0A" w:rsidRDefault="009F7A0A" w:rsidP="00561733">
            <w:pPr>
              <w:spacing w:line="276" w:lineRule="auto"/>
              <w:ind w:left="419"/>
              <w:jc w:val="both"/>
              <w:rPr>
                <w:rFonts w:ascii="Sylfaen" w:hAnsi="Sylfaen"/>
                <w:lang w:val="ka-GE"/>
              </w:rPr>
            </w:pPr>
            <w:r w:rsidRPr="009F7A0A">
              <w:rPr>
                <w:rFonts w:ascii="Sylfaen" w:eastAsia="Calibri" w:hAnsi="Sylfaen" w:cs="Times New Roman"/>
                <w:lang w:val="ka-GE"/>
              </w:rPr>
              <w:t>დასაბუთებული მოსაზრება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უნდა გამოიგზავნოს შემდეგ ელექტრონულ</w:t>
            </w:r>
            <w:r w:rsidR="003745BD" w:rsidRPr="009F7A0A">
              <w:rPr>
                <w:rFonts w:ascii="Sylfaen" w:eastAsia="Calibri" w:hAnsi="Sylfaen" w:cs="Times New Roman"/>
              </w:rPr>
              <w:t xml:space="preserve"> 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>მისამართზე</w:t>
            </w:r>
            <w:r w:rsidR="003745BD" w:rsidRPr="009F7A0A">
              <w:rPr>
                <w:rFonts w:ascii="Sylfaen" w:eastAsia="Calibri" w:hAnsi="Sylfaen" w:cs="Times New Roman"/>
              </w:rPr>
              <w:t>:</w:t>
            </w:r>
            <w:r w:rsidR="002C0187" w:rsidRPr="009F7A0A">
              <w:rPr>
                <w:rFonts w:ascii="Sylfaen" w:eastAsia="Calibri" w:hAnsi="Sylfaen" w:cs="Times New Roman"/>
                <w:lang w:val="ka-GE"/>
              </w:rPr>
              <w:t xml:space="preserve"> </w:t>
            </w:r>
            <w:r w:rsidR="005A0BDC">
              <w:rPr>
                <w:rFonts w:ascii="Sylfaen" w:hAnsi="Sylfaen"/>
                <w:b/>
              </w:rPr>
              <w:t>agrarulikomiteti</w:t>
            </w:r>
            <w:r w:rsidR="006279C4">
              <w:rPr>
                <w:rFonts w:ascii="Sylfaen" w:hAnsi="Sylfaen"/>
                <w:b/>
              </w:rPr>
              <w:t>@</w:t>
            </w:r>
            <w:r w:rsidR="005A0BDC">
              <w:rPr>
                <w:rFonts w:ascii="Sylfaen" w:hAnsi="Sylfaen"/>
                <w:b/>
              </w:rPr>
              <w:t>sca.ge</w:t>
            </w:r>
          </w:p>
        </w:tc>
      </w:tr>
      <w:tr w:rsidR="009F7A0A" w:rsidRPr="009F7A0A" w14:paraId="115DE402" w14:textId="77777777" w:rsidTr="00A36823">
        <w:tc>
          <w:tcPr>
            <w:tcW w:w="10303" w:type="dxa"/>
            <w:gridSpan w:val="2"/>
            <w:shd w:val="clear" w:color="auto" w:fill="DEEAF6" w:themeFill="accent1" w:themeFillTint="33"/>
          </w:tcPr>
          <w:p w14:paraId="7A89BE7E" w14:textId="77777777" w:rsidR="009F7A0A" w:rsidRPr="009F7A0A" w:rsidRDefault="009F7A0A" w:rsidP="009F7A0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  <w:tr w:rsidR="009F7A0A" w:rsidRPr="009F7A0A" w14:paraId="77808E69" w14:textId="77777777" w:rsidTr="00A36823">
        <w:tc>
          <w:tcPr>
            <w:tcW w:w="2024" w:type="dxa"/>
          </w:tcPr>
          <w:p w14:paraId="5A00DA7F" w14:textId="77777777" w:rsidR="009F7A0A" w:rsidRPr="009F7A0A" w:rsidRDefault="009F7A0A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  <w:p w14:paraId="6DCB15B2" w14:textId="77777777" w:rsidR="009F7A0A" w:rsidRPr="009F7A0A" w:rsidRDefault="00231760" w:rsidP="00E72DE1">
            <w:pPr>
              <w:spacing w:line="276" w:lineRule="auto"/>
              <w:jc w:val="center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 xml:space="preserve">თემატური მოკვლევის </w:t>
            </w:r>
            <w:r w:rsidR="009F7A0A" w:rsidRPr="009F7A0A">
              <w:rPr>
                <w:rFonts w:ascii="Sylfaen" w:hAnsi="Sylfaen" w:cs="Sylfaen"/>
                <w:b/>
                <w:lang w:val="ka-GE"/>
              </w:rPr>
              <w:t>პროცედურის შესახებ</w:t>
            </w:r>
          </w:p>
        </w:tc>
        <w:tc>
          <w:tcPr>
            <w:tcW w:w="8279" w:type="dxa"/>
          </w:tcPr>
          <w:p w14:paraId="230C4C85" w14:textId="77777777" w:rsidR="00B501A4" w:rsidRDefault="00B501A4" w:rsidP="009F7A0A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  <w:p w14:paraId="1DAC0405" w14:textId="03A22FB8" w:rsidR="009F7A0A" w:rsidRDefault="009F7A0A" w:rsidP="009F7A0A">
            <w:pPr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 w:cs="Sylfaen"/>
                <w:b/>
                <w:lang w:val="ka-GE"/>
              </w:rPr>
              <w:t>დასაბუთებული მოსაზრებების გასაჯაროება წერილობითი ფორმით</w:t>
            </w:r>
          </w:p>
          <w:p w14:paraId="000D52F4" w14:textId="77777777" w:rsidR="00561733" w:rsidRPr="00561733" w:rsidRDefault="00561733" w:rsidP="009F7A0A">
            <w:pPr>
              <w:jc w:val="both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14:paraId="6B22F72D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დაინტერესებული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მხარეების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წარმოდგენილი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საჯაროა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</w:t>
            </w:r>
            <w:r w:rsidRPr="009F7A0A">
              <w:rPr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კრიტერიუმების დაკმაყოფილების შემთხვევაში </w:t>
            </w:r>
            <w:r w:rsidRPr="009F7A0A">
              <w:rPr>
                <w:rFonts w:ascii="Sylfaen" w:hAnsi="Sylfaen" w:cs="Sylfaen"/>
                <w:lang w:val="ka-GE"/>
              </w:rPr>
              <w:t>ისინი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 xml:space="preserve">განთავსდება </w:t>
            </w:r>
            <w:r>
              <w:rPr>
                <w:rFonts w:ascii="Sylfaen" w:hAnsi="Sylfaen" w:cs="Sylfaen"/>
                <w:lang w:val="ka-GE"/>
              </w:rPr>
              <w:t xml:space="preserve">აჭარის ავტონომიური რესპუბლიკის უმაღლესი საბჭოს </w:t>
            </w:r>
            <w:r w:rsidRPr="009F7A0A">
              <w:rPr>
                <w:rFonts w:ascii="Sylfaen" w:hAnsi="Sylfaen" w:cs="Sylfaen"/>
                <w:lang w:val="ka-GE"/>
              </w:rPr>
              <w:t>ვებ</w:t>
            </w:r>
            <w:r w:rsidRPr="009F7A0A">
              <w:rPr>
                <w:lang w:val="ka-GE"/>
              </w:rPr>
              <w:t>-</w:t>
            </w:r>
            <w:r w:rsidRPr="009F7A0A">
              <w:rPr>
                <w:rFonts w:ascii="Sylfaen" w:hAnsi="Sylfaen" w:cs="Sylfaen"/>
                <w:lang w:val="ka-GE"/>
              </w:rPr>
              <w:t>გვერდზე;</w:t>
            </w:r>
          </w:p>
          <w:p w14:paraId="37715E80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ნებისმიერ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მსურველს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ექნება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საშუალება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გაეცნოს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>
              <w:rPr>
                <w:rFonts w:ascii="Sylfaen" w:hAnsi="Sylfaen"/>
                <w:lang w:val="ka-GE"/>
              </w:rPr>
              <w:t>.</w:t>
            </w:r>
          </w:p>
          <w:p w14:paraId="134336BC" w14:textId="77777777" w:rsidR="009F7A0A" w:rsidRPr="009F7A0A" w:rsidRDefault="009F7A0A" w:rsidP="009F7A0A">
            <w:pPr>
              <w:pStyle w:val="a4"/>
              <w:jc w:val="both"/>
              <w:rPr>
                <w:lang w:val="ka-GE"/>
              </w:rPr>
            </w:pPr>
          </w:p>
          <w:p w14:paraId="13817DF1" w14:textId="6B565CD9" w:rsidR="009F7A0A" w:rsidRDefault="009F7A0A" w:rsidP="009F7A0A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დასაბუთებული წერილობითი მოსაზრებების მიღების შემდეგ, კომიტეტი:</w:t>
            </w:r>
          </w:p>
          <w:p w14:paraId="6B34E904" w14:textId="77777777" w:rsidR="00561733" w:rsidRPr="00561733" w:rsidRDefault="00561733" w:rsidP="009F7A0A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69C93202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შეისწავლის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მიღებულ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მოსაზრებებს</w:t>
            </w:r>
            <w:r w:rsidRPr="009F7A0A">
              <w:rPr>
                <w:lang w:val="ka-GE"/>
              </w:rPr>
              <w:t>;</w:t>
            </w:r>
          </w:p>
          <w:p w14:paraId="66905E0D" w14:textId="77777777" w:rsidR="009F7A0A" w:rsidRPr="009D6B6F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D6B6F">
              <w:rPr>
                <w:rFonts w:ascii="Sylfaen" w:hAnsi="Sylfaen" w:cs="Sylfaen"/>
                <w:lang w:val="ka-GE"/>
              </w:rPr>
              <w:t>გამოავლენს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იმ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პირებს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რომლებიც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შემდგომში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მოწვეული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იქნებიან კომიტეტში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ეტაპზე</w:t>
            </w:r>
            <w:r w:rsidRPr="009D6B6F">
              <w:rPr>
                <w:lang w:val="ka-GE"/>
              </w:rPr>
              <w:t xml:space="preserve">, </w:t>
            </w:r>
            <w:r w:rsidRPr="009D6B6F">
              <w:rPr>
                <w:rFonts w:ascii="Sylfaen" w:hAnsi="Sylfaen" w:cs="Sylfaen"/>
                <w:lang w:val="ka-GE"/>
              </w:rPr>
              <w:t>სადაც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წარმოადგენენ დასაბუთებულ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მოსაზრებებს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მომხსენებლის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სტატუსით</w:t>
            </w:r>
            <w:r w:rsidRPr="009D6B6F">
              <w:rPr>
                <w:rFonts w:ascii="Sylfaen" w:hAnsi="Sylfaen"/>
                <w:lang w:val="ka-GE"/>
              </w:rPr>
              <w:t xml:space="preserve">. </w:t>
            </w:r>
            <w:r w:rsidRPr="009D6B6F">
              <w:rPr>
                <w:rFonts w:ascii="Sylfaen" w:hAnsi="Sylfaen" w:cs="Sylfaen"/>
                <w:lang w:val="ka-GE"/>
              </w:rPr>
              <w:t>ზეპირი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მოსმენა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გაიმართება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კითხვა</w:t>
            </w:r>
            <w:r w:rsidRPr="009D6B6F">
              <w:rPr>
                <w:lang w:val="ka-GE"/>
              </w:rPr>
              <w:t>-</w:t>
            </w:r>
            <w:r w:rsidRPr="009D6B6F">
              <w:rPr>
                <w:rFonts w:ascii="Sylfaen" w:hAnsi="Sylfaen" w:cs="Sylfaen"/>
                <w:lang w:val="ka-GE"/>
              </w:rPr>
              <w:t>პასუხის</w:t>
            </w:r>
            <w:r w:rsidRPr="009D6B6F">
              <w:rPr>
                <w:lang w:val="ka-GE"/>
              </w:rPr>
              <w:t xml:space="preserve"> </w:t>
            </w:r>
            <w:r w:rsidRPr="009D6B6F">
              <w:rPr>
                <w:rFonts w:ascii="Sylfaen" w:hAnsi="Sylfaen" w:cs="Sylfaen"/>
                <w:lang w:val="ka-GE"/>
              </w:rPr>
              <w:t>რეჟიმში</w:t>
            </w:r>
            <w:r w:rsidR="009D6B6F" w:rsidRPr="009D6B6F">
              <w:rPr>
                <w:rFonts w:ascii="Sylfaen" w:hAnsi="Sylfaen"/>
                <w:lang w:val="ka-GE"/>
              </w:rPr>
              <w:t>;</w:t>
            </w:r>
          </w:p>
          <w:p w14:paraId="4B750512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შეუძლიათ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მიმართონ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არგამოქვეყნების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თხოვნით</w:t>
            </w:r>
            <w:r w:rsidRPr="009F7A0A">
              <w:rPr>
                <w:lang w:val="ka-GE"/>
              </w:rPr>
              <w:t xml:space="preserve">, </w:t>
            </w:r>
            <w:r w:rsidRPr="009F7A0A">
              <w:rPr>
                <w:rFonts w:ascii="Sylfaen" w:hAnsi="Sylfaen" w:cs="Sylfaen"/>
                <w:lang w:val="ka-GE"/>
              </w:rPr>
              <w:t>რისი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მიზეზიც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მათ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 წერილობით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წარდგენის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დროს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უნდა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დააფიქსირონ</w:t>
            </w:r>
            <w:r w:rsidRPr="009F7A0A">
              <w:rPr>
                <w:lang w:val="ka-GE"/>
              </w:rPr>
              <w:t>;</w:t>
            </w:r>
          </w:p>
          <w:p w14:paraId="6350500A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გააჩნია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ზეპირ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მოსმენაზე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ყველა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დასაბუთებული წერილობითი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მოსაზრების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ავტორის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მოსმენის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 w:cs="Sylfaen"/>
                <w:lang w:val="ka-GE"/>
              </w:rPr>
              <w:t>ვალდებულება</w:t>
            </w:r>
            <w:r w:rsidRPr="009F7A0A">
              <w:rPr>
                <w:lang w:val="ka-GE"/>
              </w:rPr>
              <w:t>.</w:t>
            </w:r>
          </w:p>
          <w:p w14:paraId="1B1B7AEF" w14:textId="77777777" w:rsidR="009F7A0A" w:rsidRPr="009F7A0A" w:rsidRDefault="009F7A0A" w:rsidP="009F7A0A">
            <w:pPr>
              <w:jc w:val="both"/>
              <w:rPr>
                <w:rFonts w:ascii="Sylfaen" w:hAnsi="Sylfaen"/>
                <w:lang w:val="ka-GE"/>
              </w:rPr>
            </w:pPr>
          </w:p>
          <w:p w14:paraId="47961267" w14:textId="38FD07E2" w:rsidR="009F7A0A" w:rsidRDefault="009F7A0A" w:rsidP="009F7A0A">
            <w:pPr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9F7A0A">
              <w:rPr>
                <w:rFonts w:ascii="Sylfaen" w:hAnsi="Sylfaen"/>
                <w:b/>
                <w:lang w:val="ka-GE"/>
              </w:rPr>
              <w:t>ანგარიშის მომზადება და წარდგენა</w:t>
            </w:r>
          </w:p>
          <w:p w14:paraId="5E244B55" w14:textId="77777777" w:rsidR="00561733" w:rsidRPr="00561733" w:rsidRDefault="00561733" w:rsidP="009F7A0A">
            <w:pPr>
              <w:jc w:val="both"/>
              <w:rPr>
                <w:rFonts w:ascii="Sylfaen" w:hAnsi="Sylfaen"/>
                <w:sz w:val="10"/>
                <w:szCs w:val="10"/>
                <w:lang w:val="ka-GE"/>
              </w:rPr>
            </w:pPr>
          </w:p>
          <w:p w14:paraId="634CD235" w14:textId="77777777" w:rsidR="009F7A0A" w:rsidRPr="009F7A0A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მოამზადებს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="009D6B6F">
              <w:rPr>
                <w:rFonts w:ascii="Sylfaen" w:hAnsi="Sylfaen"/>
                <w:lang w:val="ka-GE"/>
              </w:rPr>
              <w:t>დასკვნას/</w:t>
            </w:r>
            <w:r w:rsidRPr="009F7A0A">
              <w:rPr>
                <w:rFonts w:ascii="Sylfaen" w:hAnsi="Sylfaen"/>
                <w:lang w:val="ka-GE"/>
              </w:rPr>
              <w:t>ანგარიშს</w:t>
            </w:r>
            <w:r w:rsidRPr="009F7A0A">
              <w:rPr>
                <w:lang w:val="ka-GE"/>
              </w:rPr>
              <w:t>;</w:t>
            </w:r>
          </w:p>
          <w:p w14:paraId="15291E76" w14:textId="77777777" w:rsidR="009F7A0A" w:rsidRPr="009D6B6F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/>
                <w:lang w:val="ka-GE"/>
              </w:rPr>
              <w:t>შემაჯამებელ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ანგარიშში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აისახება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კომიტეტის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დასკვნები</w:t>
            </w:r>
            <w:r w:rsidRPr="009F7A0A">
              <w:rPr>
                <w:lang w:val="ka-GE"/>
              </w:rPr>
              <w:t xml:space="preserve"> </w:t>
            </w:r>
            <w:r w:rsidRPr="009F7A0A">
              <w:rPr>
                <w:rFonts w:ascii="Sylfaen" w:hAnsi="Sylfaen"/>
                <w:lang w:val="ka-GE"/>
              </w:rPr>
              <w:t>და რეკომენდაციები</w:t>
            </w:r>
            <w:r w:rsidR="009D6B6F">
              <w:rPr>
                <w:rFonts w:ascii="Sylfaen" w:hAnsi="Sylfaen"/>
                <w:lang w:val="ka-GE"/>
              </w:rPr>
              <w:t>.</w:t>
            </w:r>
            <w:r w:rsidRPr="009F7A0A">
              <w:rPr>
                <w:lang w:val="ka-GE"/>
              </w:rPr>
              <w:t xml:space="preserve"> </w:t>
            </w:r>
          </w:p>
          <w:p w14:paraId="65825B39" w14:textId="31308F3D" w:rsidR="009F7A0A" w:rsidRPr="00020487" w:rsidRDefault="009F7A0A" w:rsidP="00020487">
            <w:pPr>
              <w:pStyle w:val="a4"/>
              <w:numPr>
                <w:ilvl w:val="0"/>
                <w:numId w:val="20"/>
              </w:numPr>
              <w:jc w:val="both"/>
              <w:rPr>
                <w:lang w:val="ka-GE"/>
              </w:rPr>
            </w:pPr>
            <w:r w:rsidRPr="009F7A0A">
              <w:rPr>
                <w:rFonts w:ascii="Sylfaen" w:hAnsi="Sylfaen" w:cs="Sylfaen"/>
                <w:lang w:val="ka-GE"/>
              </w:rPr>
              <w:t>კომიტეტის</w:t>
            </w:r>
            <w:r w:rsidRPr="009F7A0A">
              <w:rPr>
                <w:rFonts w:ascii="Sylfaen" w:hAnsi="Sylfaen"/>
                <w:lang w:val="ka-GE"/>
              </w:rPr>
              <w:t xml:space="preserve"> რეკომენდაციები შესაძლებელია წარედგინოს </w:t>
            </w:r>
            <w:r w:rsidR="009D6B6F">
              <w:rPr>
                <w:rFonts w:ascii="Sylfaen" w:hAnsi="Sylfaen"/>
                <w:lang w:val="ka-GE"/>
              </w:rPr>
              <w:t>უმაღლეს საბჭოს</w:t>
            </w:r>
            <w:r w:rsidRPr="009F7A0A">
              <w:rPr>
                <w:rFonts w:ascii="Sylfaen" w:hAnsi="Sylfaen"/>
                <w:lang w:val="ka-GE"/>
              </w:rPr>
              <w:t xml:space="preserve"> ან რეაგირებისათვის ქვემდებარეობით გადაიგზავნოს.</w:t>
            </w:r>
          </w:p>
          <w:p w14:paraId="2EF3D9B3" w14:textId="5BF366E4" w:rsidR="00020487" w:rsidRDefault="00020487" w:rsidP="00020487">
            <w:pPr>
              <w:pStyle w:val="a4"/>
              <w:jc w:val="both"/>
              <w:rPr>
                <w:lang w:val="ka-GE"/>
              </w:rPr>
            </w:pPr>
          </w:p>
          <w:p w14:paraId="23BF21E1" w14:textId="0A243EF9" w:rsidR="00020487" w:rsidRDefault="00020487" w:rsidP="00716B3F">
            <w:pPr>
              <w:pStyle w:val="a4"/>
              <w:ind w:left="0"/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  <w:r w:rsidRPr="004E499B">
              <w:rPr>
                <w:rFonts w:ascii="Sylfaen" w:hAnsi="Sylfaen" w:cs="Sylfaen"/>
                <w:b/>
                <w:lang w:val="ka-GE"/>
              </w:rPr>
              <w:t>თემატური</w:t>
            </w:r>
            <w:r w:rsidRPr="004E499B">
              <w:rPr>
                <w:rFonts w:ascii="Sylfaen" w:hAnsi="Sylfaen"/>
                <w:b/>
                <w:lang w:val="ka-GE"/>
              </w:rPr>
              <w:t xml:space="preserve"> მოკვლევის ვადები:</w:t>
            </w:r>
          </w:p>
          <w:p w14:paraId="2B908643" w14:textId="77777777" w:rsidR="00561733" w:rsidRPr="00561733" w:rsidRDefault="00561733" w:rsidP="00020487">
            <w:pPr>
              <w:pStyle w:val="a4"/>
              <w:jc w:val="both"/>
              <w:rPr>
                <w:rFonts w:ascii="Sylfaen" w:hAnsi="Sylfaen"/>
                <w:b/>
                <w:sz w:val="10"/>
                <w:szCs w:val="10"/>
                <w:lang w:val="ka-GE"/>
              </w:rPr>
            </w:pPr>
          </w:p>
          <w:p w14:paraId="502EECA4" w14:textId="608EDED6" w:rsidR="00020487" w:rsidRDefault="00020487" w:rsidP="00020487">
            <w:pPr>
              <w:pStyle w:val="a4"/>
              <w:numPr>
                <w:ilvl w:val="0"/>
                <w:numId w:val="20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დასაბუთებული</w:t>
            </w:r>
            <w:r>
              <w:rPr>
                <w:rFonts w:ascii="Sylfaen" w:hAnsi="Sylfaen"/>
                <w:lang w:val="ka-GE"/>
              </w:rPr>
              <w:t xml:space="preserve"> მოსაზრების წარმოდგენა:  </w:t>
            </w:r>
            <w:r w:rsidR="00047AD1">
              <w:rPr>
                <w:rFonts w:ascii="Sylfaen" w:hAnsi="Sylfaen"/>
                <w:lang w:val="ka-GE"/>
              </w:rPr>
              <w:t>1 დეკემბერი</w:t>
            </w:r>
            <w:r w:rsidR="00606F12">
              <w:rPr>
                <w:rFonts w:ascii="Sylfaen" w:hAnsi="Sylfaen"/>
                <w:lang w:val="ka-GE"/>
              </w:rPr>
              <w:t>;</w:t>
            </w:r>
          </w:p>
          <w:p w14:paraId="3339242C" w14:textId="6407B000" w:rsidR="00020487" w:rsidRDefault="00020487" w:rsidP="00020487">
            <w:pPr>
              <w:pStyle w:val="a4"/>
              <w:numPr>
                <w:ilvl w:val="0"/>
                <w:numId w:val="20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მიღებული ინფორმაციის ანალიზი:</w:t>
            </w:r>
            <w:r w:rsidR="00047AD1">
              <w:rPr>
                <w:rFonts w:ascii="Sylfaen" w:hAnsi="Sylfaen"/>
                <w:lang w:val="ka-GE"/>
              </w:rPr>
              <w:t xml:space="preserve">    2 დეკემბერი - 15 დეკემბერი</w:t>
            </w:r>
            <w:r w:rsidR="00606F12">
              <w:rPr>
                <w:rFonts w:ascii="Sylfaen" w:hAnsi="Sylfaen"/>
                <w:lang w:val="ka-GE"/>
              </w:rPr>
              <w:t>;</w:t>
            </w:r>
          </w:p>
          <w:p w14:paraId="322D8899" w14:textId="15F7DE4C" w:rsidR="00020487" w:rsidRDefault="00020487" w:rsidP="00020487">
            <w:pPr>
              <w:pStyle w:val="a4"/>
              <w:numPr>
                <w:ilvl w:val="0"/>
                <w:numId w:val="20"/>
              </w:numPr>
              <w:spacing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ზეპირი მოსმენის გამართვა: </w:t>
            </w:r>
            <w:r w:rsidR="00047AD1">
              <w:rPr>
                <w:rFonts w:ascii="Sylfaen" w:hAnsi="Sylfaen"/>
                <w:lang w:val="ka-GE"/>
              </w:rPr>
              <w:t xml:space="preserve">   16 დეკემბერი - 30 დეკემბერი</w:t>
            </w:r>
            <w:r w:rsidR="00606F12">
              <w:rPr>
                <w:rFonts w:ascii="Sylfaen" w:hAnsi="Sylfaen"/>
                <w:lang w:val="ka-GE"/>
              </w:rPr>
              <w:t>;</w:t>
            </w:r>
          </w:p>
          <w:p w14:paraId="17DE1C8B" w14:textId="6117CB78" w:rsidR="00020487" w:rsidRDefault="00020487" w:rsidP="00020487">
            <w:pPr>
              <w:pStyle w:val="a4"/>
              <w:numPr>
                <w:ilvl w:val="0"/>
                <w:numId w:val="20"/>
              </w:numPr>
              <w:spacing w:line="256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დასკვნის მომზადება: </w:t>
            </w:r>
            <w:r w:rsidR="00047AD1">
              <w:rPr>
                <w:rFonts w:ascii="Sylfaen" w:hAnsi="Sylfaen"/>
                <w:lang w:val="ka-GE"/>
              </w:rPr>
              <w:t xml:space="preserve"> 3 იანვარი - 23 იანვარი</w:t>
            </w:r>
            <w:r w:rsidR="00606F12">
              <w:rPr>
                <w:rFonts w:ascii="Sylfaen" w:hAnsi="Sylfaen"/>
                <w:lang w:val="ka-GE"/>
              </w:rPr>
              <w:t>.</w:t>
            </w:r>
          </w:p>
          <w:p w14:paraId="54F2890D" w14:textId="77777777" w:rsidR="009F7A0A" w:rsidRPr="009F7A0A" w:rsidRDefault="009F7A0A" w:rsidP="009F7A0A">
            <w:pPr>
              <w:keepNext/>
              <w:keepLines/>
              <w:spacing w:before="40" w:line="276" w:lineRule="auto"/>
              <w:outlineLvl w:val="1"/>
              <w:rPr>
                <w:rFonts w:ascii="Sylfaen" w:eastAsia="Times New Roman" w:hAnsi="Sylfaen" w:cs="Sylfaen"/>
                <w:lang w:val="ka-GE"/>
              </w:rPr>
            </w:pPr>
          </w:p>
        </w:tc>
      </w:tr>
    </w:tbl>
    <w:p w14:paraId="6820C787" w14:textId="77777777" w:rsidR="00652E42" w:rsidRDefault="00652E42" w:rsidP="000648C5">
      <w:pPr>
        <w:spacing w:line="360" w:lineRule="auto"/>
        <w:ind w:firstLine="426"/>
        <w:jc w:val="center"/>
        <w:rPr>
          <w:rFonts w:ascii="Sylfaen" w:eastAsia="Calibri" w:hAnsi="Sylfaen" w:cs="Sylfaen"/>
          <w:b/>
          <w:lang w:val="ka-GE"/>
        </w:rPr>
      </w:pPr>
    </w:p>
    <w:sectPr w:rsidR="00652E42" w:rsidSect="000648C5">
      <w:pgSz w:w="12240" w:h="15840"/>
      <w:pgMar w:top="720" w:right="1041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iraGO-Book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81D"/>
    <w:multiLevelType w:val="hybridMultilevel"/>
    <w:tmpl w:val="187A76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2616"/>
    <w:multiLevelType w:val="hybridMultilevel"/>
    <w:tmpl w:val="9DF4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5E31"/>
    <w:multiLevelType w:val="hybridMultilevel"/>
    <w:tmpl w:val="9D3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4028"/>
    <w:multiLevelType w:val="hybridMultilevel"/>
    <w:tmpl w:val="F472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1CD5"/>
    <w:multiLevelType w:val="hybridMultilevel"/>
    <w:tmpl w:val="16D6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7DC6"/>
    <w:multiLevelType w:val="hybridMultilevel"/>
    <w:tmpl w:val="C1A4694C"/>
    <w:lvl w:ilvl="0" w:tplc="0409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6" w15:restartNumberingAfterBreak="0">
    <w:nsid w:val="1CAC1DDC"/>
    <w:multiLevelType w:val="hybridMultilevel"/>
    <w:tmpl w:val="8CA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72F01"/>
    <w:multiLevelType w:val="hybridMultilevel"/>
    <w:tmpl w:val="0F62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917B4"/>
    <w:multiLevelType w:val="hybridMultilevel"/>
    <w:tmpl w:val="F34403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84D5C"/>
    <w:multiLevelType w:val="hybridMultilevel"/>
    <w:tmpl w:val="232244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A37"/>
    <w:multiLevelType w:val="hybridMultilevel"/>
    <w:tmpl w:val="4434EE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751E0"/>
    <w:multiLevelType w:val="hybridMultilevel"/>
    <w:tmpl w:val="82E2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C3C1D"/>
    <w:multiLevelType w:val="hybridMultilevel"/>
    <w:tmpl w:val="CE66D5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D3A34"/>
    <w:multiLevelType w:val="hybridMultilevel"/>
    <w:tmpl w:val="5EB008CA"/>
    <w:lvl w:ilvl="0" w:tplc="04090011">
      <w:start w:val="1"/>
      <w:numFmt w:val="decimal"/>
      <w:lvlText w:val="%1)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3B9B6B80"/>
    <w:multiLevelType w:val="hybridMultilevel"/>
    <w:tmpl w:val="B400D6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5E15"/>
    <w:multiLevelType w:val="hybridMultilevel"/>
    <w:tmpl w:val="18EED7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A9E"/>
    <w:multiLevelType w:val="hybridMultilevel"/>
    <w:tmpl w:val="BA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C4ADF"/>
    <w:multiLevelType w:val="hybridMultilevel"/>
    <w:tmpl w:val="10225F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F322C"/>
    <w:multiLevelType w:val="hybridMultilevel"/>
    <w:tmpl w:val="124AE5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C63E0"/>
    <w:multiLevelType w:val="hybridMultilevel"/>
    <w:tmpl w:val="92483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811AC"/>
    <w:multiLevelType w:val="hybridMultilevel"/>
    <w:tmpl w:val="493E3E72"/>
    <w:lvl w:ilvl="0" w:tplc="04090003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1" w15:restartNumberingAfterBreak="0">
    <w:nsid w:val="7C0B0CF0"/>
    <w:multiLevelType w:val="hybridMultilevel"/>
    <w:tmpl w:val="25940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6025B"/>
    <w:multiLevelType w:val="hybridMultilevel"/>
    <w:tmpl w:val="54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4"/>
  </w:num>
  <w:num w:numId="10">
    <w:abstractNumId w:val="20"/>
  </w:num>
  <w:num w:numId="11">
    <w:abstractNumId w:val="3"/>
  </w:num>
  <w:num w:numId="12">
    <w:abstractNumId w:val="19"/>
  </w:num>
  <w:num w:numId="13">
    <w:abstractNumId w:val="9"/>
  </w:num>
  <w:num w:numId="14">
    <w:abstractNumId w:val="17"/>
  </w:num>
  <w:num w:numId="15">
    <w:abstractNumId w:val="0"/>
  </w:num>
  <w:num w:numId="16">
    <w:abstractNumId w:val="11"/>
  </w:num>
  <w:num w:numId="17">
    <w:abstractNumId w:val="6"/>
  </w:num>
  <w:num w:numId="18">
    <w:abstractNumId w:val="22"/>
  </w:num>
  <w:num w:numId="19">
    <w:abstractNumId w:val="7"/>
  </w:num>
  <w:num w:numId="20">
    <w:abstractNumId w:val="1"/>
  </w:num>
  <w:num w:numId="21">
    <w:abstractNumId w:val="21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0043F2"/>
    <w:rsid w:val="00007E5B"/>
    <w:rsid w:val="00020487"/>
    <w:rsid w:val="00047AD1"/>
    <w:rsid w:val="000648C5"/>
    <w:rsid w:val="000D2E86"/>
    <w:rsid w:val="00133088"/>
    <w:rsid w:val="00142E4B"/>
    <w:rsid w:val="001C3ADA"/>
    <w:rsid w:val="00203B81"/>
    <w:rsid w:val="00231760"/>
    <w:rsid w:val="0028012C"/>
    <w:rsid w:val="002C0187"/>
    <w:rsid w:val="003474C0"/>
    <w:rsid w:val="003745BD"/>
    <w:rsid w:val="00374B5C"/>
    <w:rsid w:val="003F1500"/>
    <w:rsid w:val="004717CA"/>
    <w:rsid w:val="0049074E"/>
    <w:rsid w:val="004F2337"/>
    <w:rsid w:val="00561733"/>
    <w:rsid w:val="005A0BDC"/>
    <w:rsid w:val="005C0E9C"/>
    <w:rsid w:val="005C6306"/>
    <w:rsid w:val="005E4BCD"/>
    <w:rsid w:val="005E5046"/>
    <w:rsid w:val="00600259"/>
    <w:rsid w:val="00606F12"/>
    <w:rsid w:val="006279C4"/>
    <w:rsid w:val="00652E42"/>
    <w:rsid w:val="006D29E5"/>
    <w:rsid w:val="006E3366"/>
    <w:rsid w:val="006E6E7C"/>
    <w:rsid w:val="00716B3F"/>
    <w:rsid w:val="00737731"/>
    <w:rsid w:val="0079235F"/>
    <w:rsid w:val="007E3C03"/>
    <w:rsid w:val="00866109"/>
    <w:rsid w:val="008901B5"/>
    <w:rsid w:val="00897202"/>
    <w:rsid w:val="008E6A1E"/>
    <w:rsid w:val="0090571C"/>
    <w:rsid w:val="00913A3B"/>
    <w:rsid w:val="00914E1B"/>
    <w:rsid w:val="00926772"/>
    <w:rsid w:val="0097409E"/>
    <w:rsid w:val="009D6B6F"/>
    <w:rsid w:val="009F7A0A"/>
    <w:rsid w:val="00A36823"/>
    <w:rsid w:val="00AD472C"/>
    <w:rsid w:val="00AE21E0"/>
    <w:rsid w:val="00AF4691"/>
    <w:rsid w:val="00B34ED7"/>
    <w:rsid w:val="00B4381C"/>
    <w:rsid w:val="00B501A4"/>
    <w:rsid w:val="00B7168D"/>
    <w:rsid w:val="00B91659"/>
    <w:rsid w:val="00BA3F4B"/>
    <w:rsid w:val="00BF5F5E"/>
    <w:rsid w:val="00C1599B"/>
    <w:rsid w:val="00C321A7"/>
    <w:rsid w:val="00CD098F"/>
    <w:rsid w:val="00D42E5C"/>
    <w:rsid w:val="00D66DE3"/>
    <w:rsid w:val="00D81347"/>
    <w:rsid w:val="00D85C59"/>
    <w:rsid w:val="00D936C4"/>
    <w:rsid w:val="00E72DE1"/>
    <w:rsid w:val="00F30158"/>
    <w:rsid w:val="00F51983"/>
    <w:rsid w:val="00F631AF"/>
    <w:rsid w:val="00FB1C16"/>
    <w:rsid w:val="00FB49A2"/>
    <w:rsid w:val="00FE375F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E86C"/>
  <w15:docId w15:val="{72F51A4A-6B83-4DEA-AD46-81A391DE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C0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C01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C01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8C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972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72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72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72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7202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97409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4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4E9E-A6BB-4AB7-AAD2-E44CBD03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Elene Zhorzholadze</dc:creator>
  <cp:lastModifiedBy>sca</cp:lastModifiedBy>
  <cp:revision>15</cp:revision>
  <cp:lastPrinted>2022-10-28T11:15:00Z</cp:lastPrinted>
  <dcterms:created xsi:type="dcterms:W3CDTF">2022-10-11T06:49:00Z</dcterms:created>
  <dcterms:modified xsi:type="dcterms:W3CDTF">2022-10-28T11:46:00Z</dcterms:modified>
</cp:coreProperties>
</file>